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483" w:rsidRPr="000E0FB2" w:rsidRDefault="00780483" w:rsidP="00780483">
      <w:pPr>
        <w:spacing w:after="0" w:line="360" w:lineRule="auto"/>
        <w:jc w:val="both"/>
        <w:rPr>
          <w:rFonts w:ascii="Arial" w:hAnsi="Arial" w:cs="Arial"/>
          <w:b/>
          <w:sz w:val="20"/>
          <w:szCs w:val="20"/>
          <w:highlight w:val="yellow"/>
          <w:lang w:val="en-GB"/>
        </w:rPr>
      </w:pPr>
    </w:p>
    <w:p w:rsidR="00780483" w:rsidRDefault="00780483" w:rsidP="00780483">
      <w:pPr>
        <w:spacing w:after="0" w:line="360" w:lineRule="auto"/>
        <w:jc w:val="center"/>
        <w:rPr>
          <w:rFonts w:ascii="Arial" w:hAnsi="Arial" w:cs="Arial"/>
          <w:b/>
          <w:sz w:val="36"/>
          <w:szCs w:val="20"/>
          <w:lang w:val="en-GB"/>
        </w:rPr>
      </w:pPr>
    </w:p>
    <w:p w:rsidR="00780483" w:rsidRDefault="00780483" w:rsidP="00780483">
      <w:pPr>
        <w:spacing w:after="0" w:line="360" w:lineRule="auto"/>
        <w:jc w:val="center"/>
        <w:rPr>
          <w:rFonts w:ascii="Arial" w:hAnsi="Arial" w:cs="Arial"/>
          <w:b/>
          <w:sz w:val="36"/>
          <w:szCs w:val="20"/>
          <w:lang w:val="en-GB"/>
        </w:rPr>
      </w:pPr>
      <w:r w:rsidRPr="000E0FB2">
        <w:rPr>
          <w:rFonts w:ascii="Arial" w:hAnsi="Arial" w:cs="Arial"/>
          <w:b/>
          <w:sz w:val="36"/>
          <w:szCs w:val="20"/>
          <w:lang w:val="en-GB"/>
        </w:rPr>
        <w:t xml:space="preserve">THE </w:t>
      </w:r>
      <w:r>
        <w:rPr>
          <w:rFonts w:ascii="Arial" w:hAnsi="Arial" w:cs="Arial"/>
          <w:b/>
          <w:sz w:val="36"/>
          <w:szCs w:val="20"/>
          <w:lang w:val="en-GB"/>
        </w:rPr>
        <w:t>REVISED</w:t>
      </w:r>
    </w:p>
    <w:p w:rsidR="00780483" w:rsidRDefault="00780483" w:rsidP="00780483">
      <w:pPr>
        <w:spacing w:after="0" w:line="360" w:lineRule="auto"/>
        <w:jc w:val="center"/>
        <w:rPr>
          <w:rFonts w:ascii="Arial" w:hAnsi="Arial" w:cs="Arial"/>
          <w:b/>
          <w:sz w:val="36"/>
          <w:szCs w:val="20"/>
          <w:lang w:val="en-GB"/>
        </w:rPr>
      </w:pPr>
    </w:p>
    <w:p w:rsidR="00780483" w:rsidRDefault="00780483" w:rsidP="00780483">
      <w:pPr>
        <w:spacing w:after="0" w:line="360" w:lineRule="auto"/>
        <w:jc w:val="center"/>
        <w:rPr>
          <w:rFonts w:ascii="Arial" w:hAnsi="Arial" w:cs="Arial"/>
          <w:b/>
          <w:sz w:val="36"/>
          <w:szCs w:val="20"/>
          <w:lang w:val="en-GB"/>
        </w:rPr>
      </w:pPr>
    </w:p>
    <w:p w:rsidR="00780483" w:rsidRPr="000E0FB2" w:rsidRDefault="00780483" w:rsidP="00780483">
      <w:pPr>
        <w:spacing w:after="0" w:line="360" w:lineRule="auto"/>
        <w:jc w:val="center"/>
        <w:rPr>
          <w:rFonts w:ascii="Arial" w:hAnsi="Arial" w:cs="Arial"/>
          <w:b/>
          <w:sz w:val="36"/>
          <w:szCs w:val="20"/>
          <w:lang w:val="en-GB"/>
        </w:rPr>
      </w:pPr>
      <w:r w:rsidRPr="000E0FB2">
        <w:rPr>
          <w:rFonts w:ascii="Arial" w:hAnsi="Arial" w:cs="Arial"/>
          <w:b/>
          <w:sz w:val="36"/>
          <w:szCs w:val="20"/>
          <w:lang w:val="en-GB"/>
        </w:rPr>
        <w:t>COMPOSITE BUDGET</w:t>
      </w:r>
    </w:p>
    <w:p w:rsidR="00780483" w:rsidRPr="000E0FB2" w:rsidRDefault="00780483" w:rsidP="00780483">
      <w:pPr>
        <w:spacing w:after="0" w:line="360" w:lineRule="auto"/>
        <w:jc w:val="center"/>
        <w:rPr>
          <w:rFonts w:ascii="Arial" w:hAnsi="Arial" w:cs="Arial"/>
          <w:b/>
          <w:sz w:val="36"/>
          <w:szCs w:val="20"/>
          <w:lang w:val="en-GB"/>
        </w:rPr>
      </w:pPr>
    </w:p>
    <w:p w:rsidR="00780483" w:rsidRPr="000E0FB2" w:rsidRDefault="00780483" w:rsidP="00780483">
      <w:pPr>
        <w:spacing w:after="0" w:line="360" w:lineRule="auto"/>
        <w:jc w:val="center"/>
        <w:rPr>
          <w:rFonts w:ascii="Arial" w:hAnsi="Arial" w:cs="Arial"/>
          <w:b/>
          <w:sz w:val="36"/>
          <w:szCs w:val="20"/>
          <w:lang w:val="en-GB"/>
        </w:rPr>
      </w:pPr>
    </w:p>
    <w:p w:rsidR="00780483" w:rsidRPr="000E0FB2" w:rsidRDefault="00780483" w:rsidP="00780483">
      <w:pPr>
        <w:spacing w:after="0" w:line="360" w:lineRule="auto"/>
        <w:jc w:val="center"/>
        <w:rPr>
          <w:rFonts w:ascii="Arial" w:hAnsi="Arial" w:cs="Arial"/>
          <w:b/>
          <w:sz w:val="36"/>
          <w:szCs w:val="20"/>
          <w:lang w:val="en-GB"/>
        </w:rPr>
      </w:pPr>
      <w:r w:rsidRPr="000E0FB2">
        <w:rPr>
          <w:rFonts w:ascii="Arial" w:hAnsi="Arial" w:cs="Arial"/>
          <w:b/>
          <w:sz w:val="36"/>
          <w:szCs w:val="20"/>
          <w:lang w:val="en-GB"/>
        </w:rPr>
        <w:t>OF THE</w:t>
      </w:r>
    </w:p>
    <w:p w:rsidR="00780483" w:rsidRPr="000E0FB2" w:rsidRDefault="00780483" w:rsidP="00780483">
      <w:pPr>
        <w:spacing w:after="0" w:line="360" w:lineRule="auto"/>
        <w:jc w:val="center"/>
        <w:rPr>
          <w:rFonts w:ascii="Arial" w:hAnsi="Arial" w:cs="Arial"/>
          <w:b/>
          <w:sz w:val="36"/>
          <w:szCs w:val="20"/>
          <w:lang w:val="en-GB"/>
        </w:rPr>
      </w:pPr>
    </w:p>
    <w:p w:rsidR="00780483" w:rsidRPr="000E0FB2" w:rsidRDefault="00780483" w:rsidP="00780483">
      <w:pPr>
        <w:spacing w:after="0" w:line="360" w:lineRule="auto"/>
        <w:jc w:val="center"/>
        <w:rPr>
          <w:rFonts w:ascii="Arial" w:hAnsi="Arial" w:cs="Arial"/>
          <w:b/>
          <w:sz w:val="36"/>
          <w:szCs w:val="20"/>
        </w:rPr>
      </w:pPr>
      <w:r w:rsidRPr="000E0FB2">
        <w:rPr>
          <w:rFonts w:ascii="Arial" w:hAnsi="Arial" w:cs="Arial"/>
          <w:b/>
          <w:sz w:val="36"/>
          <w:szCs w:val="20"/>
        </w:rPr>
        <w:t>KEEA MUNICIPAL ASSEMBLY</w:t>
      </w:r>
    </w:p>
    <w:p w:rsidR="00780483" w:rsidRPr="000E0FB2" w:rsidRDefault="00780483" w:rsidP="00780483">
      <w:pPr>
        <w:spacing w:after="0" w:line="360" w:lineRule="auto"/>
        <w:jc w:val="center"/>
        <w:rPr>
          <w:rFonts w:ascii="Arial" w:hAnsi="Arial" w:cs="Arial"/>
          <w:sz w:val="36"/>
          <w:szCs w:val="20"/>
        </w:rPr>
      </w:pPr>
    </w:p>
    <w:p w:rsidR="00780483" w:rsidRPr="000E0FB2" w:rsidRDefault="00780483" w:rsidP="00780483">
      <w:pPr>
        <w:spacing w:after="0" w:line="360" w:lineRule="auto"/>
        <w:jc w:val="center"/>
        <w:rPr>
          <w:rFonts w:ascii="Arial" w:hAnsi="Arial" w:cs="Arial"/>
          <w:sz w:val="36"/>
          <w:szCs w:val="20"/>
        </w:rPr>
      </w:pPr>
    </w:p>
    <w:p w:rsidR="00780483" w:rsidRPr="000E0FB2" w:rsidRDefault="00780483" w:rsidP="00780483">
      <w:pPr>
        <w:spacing w:after="0" w:line="360" w:lineRule="auto"/>
        <w:jc w:val="center"/>
        <w:rPr>
          <w:rFonts w:ascii="Arial" w:hAnsi="Arial" w:cs="Arial"/>
          <w:b/>
          <w:sz w:val="36"/>
          <w:szCs w:val="20"/>
          <w:lang w:val="en-GB"/>
        </w:rPr>
      </w:pPr>
      <w:r w:rsidRPr="000E0FB2">
        <w:rPr>
          <w:rFonts w:ascii="Arial" w:hAnsi="Arial" w:cs="Arial"/>
          <w:b/>
          <w:sz w:val="36"/>
          <w:szCs w:val="20"/>
          <w:lang w:val="en-GB"/>
        </w:rPr>
        <w:t>FOR THE</w:t>
      </w:r>
    </w:p>
    <w:p w:rsidR="00780483" w:rsidRPr="000E0FB2" w:rsidRDefault="00780483" w:rsidP="00780483">
      <w:pPr>
        <w:spacing w:after="0" w:line="360" w:lineRule="auto"/>
        <w:jc w:val="center"/>
        <w:rPr>
          <w:rFonts w:ascii="Arial" w:hAnsi="Arial" w:cs="Arial"/>
          <w:b/>
          <w:sz w:val="36"/>
          <w:szCs w:val="20"/>
          <w:lang w:val="en-GB"/>
        </w:rPr>
      </w:pPr>
    </w:p>
    <w:p w:rsidR="00780483" w:rsidRPr="000E0FB2" w:rsidRDefault="00780483" w:rsidP="00780483">
      <w:pPr>
        <w:spacing w:after="0" w:line="360" w:lineRule="auto"/>
        <w:jc w:val="center"/>
        <w:rPr>
          <w:rFonts w:ascii="Arial" w:hAnsi="Arial" w:cs="Arial"/>
          <w:b/>
          <w:sz w:val="36"/>
          <w:szCs w:val="20"/>
          <w:lang w:val="en-GB"/>
        </w:rPr>
      </w:pPr>
      <w:r>
        <w:rPr>
          <w:rFonts w:ascii="Arial" w:hAnsi="Arial" w:cs="Arial"/>
          <w:b/>
          <w:sz w:val="36"/>
          <w:szCs w:val="20"/>
          <w:lang w:val="en-GB"/>
        </w:rPr>
        <w:t>2017</w:t>
      </w:r>
      <w:r w:rsidRPr="000E0FB2">
        <w:rPr>
          <w:rFonts w:ascii="Arial" w:hAnsi="Arial" w:cs="Arial"/>
          <w:b/>
          <w:sz w:val="36"/>
          <w:szCs w:val="20"/>
          <w:lang w:val="en-GB"/>
        </w:rPr>
        <w:t xml:space="preserve"> FISCAL YEAR</w:t>
      </w:r>
    </w:p>
    <w:p w:rsidR="00780483" w:rsidRDefault="00780483" w:rsidP="00780483">
      <w:pPr>
        <w:pStyle w:val="Heading1"/>
        <w:rPr>
          <w:rFonts w:ascii="Arial" w:hAnsi="Arial" w:cs="Arial"/>
          <w:sz w:val="36"/>
          <w:szCs w:val="20"/>
          <w:highlight w:val="yellow"/>
          <w:lang w:val="en-GB"/>
        </w:rPr>
      </w:pPr>
    </w:p>
    <w:p w:rsidR="00780483" w:rsidRDefault="00780483" w:rsidP="00780483">
      <w:pPr>
        <w:rPr>
          <w:highlight w:val="yellow"/>
          <w:lang w:val="en-GB"/>
        </w:rPr>
      </w:pPr>
    </w:p>
    <w:p w:rsidR="00780483" w:rsidRDefault="00780483" w:rsidP="00780483">
      <w:pPr>
        <w:rPr>
          <w:highlight w:val="yellow"/>
          <w:lang w:val="en-GB"/>
        </w:rPr>
      </w:pPr>
    </w:p>
    <w:p w:rsidR="00780483" w:rsidRDefault="00780483" w:rsidP="00780483">
      <w:pPr>
        <w:rPr>
          <w:highlight w:val="yellow"/>
          <w:lang w:val="en-GB"/>
        </w:rPr>
      </w:pPr>
    </w:p>
    <w:p w:rsidR="00780483" w:rsidRDefault="00780483" w:rsidP="00780483">
      <w:pPr>
        <w:rPr>
          <w:highlight w:val="yellow"/>
          <w:lang w:val="en-GB"/>
        </w:rPr>
      </w:pPr>
    </w:p>
    <w:p w:rsidR="00780483" w:rsidRDefault="00780483" w:rsidP="00780483">
      <w:pPr>
        <w:rPr>
          <w:highlight w:val="yellow"/>
          <w:lang w:val="en-GB"/>
        </w:rPr>
      </w:pPr>
    </w:p>
    <w:p w:rsidR="00780483" w:rsidRPr="00780483" w:rsidRDefault="00780483" w:rsidP="00780483">
      <w:pPr>
        <w:rPr>
          <w:highlight w:val="yellow"/>
          <w:lang w:val="en-GB"/>
        </w:rPr>
      </w:pPr>
    </w:p>
    <w:p w:rsidR="00780483" w:rsidRPr="008F4D45" w:rsidRDefault="00780483" w:rsidP="00780483">
      <w:pPr>
        <w:rPr>
          <w:highlight w:val="yellow"/>
          <w:lang w:val="en-GB"/>
        </w:rPr>
      </w:pPr>
    </w:p>
    <w:tbl>
      <w:tblPr>
        <w:tblpPr w:leftFromText="187" w:rightFromText="187" w:horzAnchor="margin" w:tblpXSpec="center" w:tblpYSpec="bottom"/>
        <w:tblW w:w="3899" w:type="pct"/>
        <w:tblLook w:val="04A0" w:firstRow="1" w:lastRow="0" w:firstColumn="1" w:lastColumn="0" w:noHBand="0" w:noVBand="1"/>
      </w:tblPr>
      <w:tblGrid>
        <w:gridCol w:w="7299"/>
      </w:tblGrid>
      <w:tr w:rsidR="00780483" w:rsidRPr="000E0FB2" w:rsidTr="00C72BF4">
        <w:trPr>
          <w:trHeight w:val="249"/>
        </w:trPr>
        <w:tc>
          <w:tcPr>
            <w:tcW w:w="8421" w:type="dxa"/>
            <w:tcMar>
              <w:top w:w="216" w:type="dxa"/>
              <w:left w:w="115" w:type="dxa"/>
              <w:bottom w:w="216" w:type="dxa"/>
              <w:right w:w="115" w:type="dxa"/>
            </w:tcMar>
          </w:tcPr>
          <w:p w:rsidR="00780483" w:rsidRPr="000E0FB2" w:rsidRDefault="00780483" w:rsidP="00C72BF4">
            <w:pPr>
              <w:pStyle w:val="NoSpacing"/>
              <w:rPr>
                <w:rFonts w:ascii="Arial" w:hAnsi="Arial" w:cs="Arial"/>
                <w:color w:val="5B9BD5" w:themeColor="accent1"/>
                <w:sz w:val="20"/>
                <w:szCs w:val="20"/>
                <w:highlight w:val="yellow"/>
              </w:rPr>
            </w:pPr>
          </w:p>
        </w:tc>
      </w:tr>
    </w:tbl>
    <w:p w:rsidR="0027646B" w:rsidRPr="00137FDA" w:rsidRDefault="0027646B" w:rsidP="0027646B">
      <w:pPr>
        <w:spacing w:after="0" w:line="360" w:lineRule="auto"/>
        <w:jc w:val="both"/>
        <w:rPr>
          <w:rFonts w:ascii="Arial" w:hAnsi="Arial" w:cs="Arial"/>
          <w:b/>
        </w:rPr>
      </w:pPr>
      <w:r w:rsidRPr="00137FDA">
        <w:rPr>
          <w:rFonts w:ascii="Arial" w:hAnsi="Arial" w:cs="Arial"/>
          <w:b/>
        </w:rPr>
        <w:t xml:space="preserve">INTRODUCTION </w:t>
      </w:r>
    </w:p>
    <w:p w:rsidR="0027646B" w:rsidRPr="00137FDA" w:rsidRDefault="0027646B" w:rsidP="0027646B">
      <w:pPr>
        <w:spacing w:after="0" w:line="360" w:lineRule="auto"/>
        <w:jc w:val="both"/>
        <w:rPr>
          <w:rFonts w:ascii="Arial" w:hAnsi="Arial" w:cs="Arial"/>
          <w:b/>
        </w:rPr>
      </w:pPr>
      <w:r w:rsidRPr="00137FDA">
        <w:rPr>
          <w:rFonts w:ascii="Arial" w:hAnsi="Arial" w:cs="Arial"/>
          <w:b/>
        </w:rPr>
        <w:t xml:space="preserve">THE MUNICIPALITY AND THE ESTABLISHING LI. </w:t>
      </w:r>
    </w:p>
    <w:p w:rsidR="0027646B" w:rsidRPr="00137FDA" w:rsidRDefault="0027646B" w:rsidP="0027646B">
      <w:pPr>
        <w:spacing w:after="0" w:line="360" w:lineRule="auto"/>
        <w:jc w:val="both"/>
        <w:rPr>
          <w:rFonts w:ascii="Arial" w:hAnsi="Arial" w:cs="Arial"/>
          <w:b/>
        </w:rPr>
      </w:pPr>
      <w:r w:rsidRPr="00137FDA">
        <w:rPr>
          <w:rFonts w:ascii="Arial" w:hAnsi="Arial" w:cs="Arial"/>
        </w:rPr>
        <w:t xml:space="preserve">The </w:t>
      </w:r>
      <w:proofErr w:type="spellStart"/>
      <w:r w:rsidRPr="00137FDA">
        <w:rPr>
          <w:rFonts w:ascii="Arial" w:hAnsi="Arial" w:cs="Arial"/>
        </w:rPr>
        <w:t>Komenda</w:t>
      </w:r>
      <w:proofErr w:type="spellEnd"/>
      <w:r w:rsidRPr="00137FDA">
        <w:rPr>
          <w:rFonts w:ascii="Arial" w:hAnsi="Arial" w:cs="Arial"/>
        </w:rPr>
        <w:t>-Edina-</w:t>
      </w:r>
      <w:proofErr w:type="spellStart"/>
      <w:r w:rsidRPr="00137FDA">
        <w:rPr>
          <w:rFonts w:ascii="Arial" w:hAnsi="Arial" w:cs="Arial"/>
        </w:rPr>
        <w:t>Eguafo</w:t>
      </w:r>
      <w:proofErr w:type="spellEnd"/>
      <w:r w:rsidRPr="00137FDA">
        <w:rPr>
          <w:rFonts w:ascii="Arial" w:hAnsi="Arial" w:cs="Arial"/>
        </w:rPr>
        <w:t>-</w:t>
      </w:r>
      <w:proofErr w:type="spellStart"/>
      <w:r w:rsidRPr="00137FDA">
        <w:rPr>
          <w:rFonts w:ascii="Arial" w:hAnsi="Arial" w:cs="Arial"/>
        </w:rPr>
        <w:t>Abrem</w:t>
      </w:r>
      <w:proofErr w:type="spellEnd"/>
      <w:r w:rsidRPr="00137FDA">
        <w:rPr>
          <w:rFonts w:ascii="Arial" w:hAnsi="Arial" w:cs="Arial"/>
        </w:rPr>
        <w:t xml:space="preserve"> (KEEA) Municipal Assembly was carved out of the Cape Coast Metropolis in 1988 and elevated to a Municipality in 2008 in pursuance to LI 1857 with Elmina as Municipal Capital. </w:t>
      </w:r>
      <w:r w:rsidRPr="00137FDA">
        <w:rPr>
          <w:rFonts w:ascii="Arial" w:hAnsi="Arial" w:cs="Arial"/>
          <w:lang w:bidi="en-US"/>
        </w:rPr>
        <w:t xml:space="preserve">The people are made up of four Traditional Areas or States, which have been put together to constitute a political and Administrative Municipality called </w:t>
      </w:r>
      <w:proofErr w:type="spellStart"/>
      <w:r w:rsidRPr="00137FDA">
        <w:rPr>
          <w:rFonts w:ascii="Arial" w:hAnsi="Arial" w:cs="Arial"/>
          <w:lang w:bidi="en-US"/>
        </w:rPr>
        <w:t>Komenda</w:t>
      </w:r>
      <w:proofErr w:type="spellEnd"/>
      <w:r w:rsidRPr="00137FDA">
        <w:rPr>
          <w:rFonts w:ascii="Arial" w:hAnsi="Arial" w:cs="Arial"/>
          <w:lang w:bidi="en-US"/>
        </w:rPr>
        <w:t>-Edina-</w:t>
      </w:r>
      <w:proofErr w:type="spellStart"/>
      <w:r w:rsidRPr="00137FDA">
        <w:rPr>
          <w:rFonts w:ascii="Arial" w:hAnsi="Arial" w:cs="Arial"/>
          <w:lang w:bidi="en-US"/>
        </w:rPr>
        <w:t>Eguafo</w:t>
      </w:r>
      <w:proofErr w:type="spellEnd"/>
      <w:r w:rsidRPr="00137FDA">
        <w:rPr>
          <w:rFonts w:ascii="Arial" w:hAnsi="Arial" w:cs="Arial"/>
          <w:lang w:bidi="en-US"/>
        </w:rPr>
        <w:t>-</w:t>
      </w:r>
      <w:proofErr w:type="spellStart"/>
      <w:r w:rsidRPr="00137FDA">
        <w:rPr>
          <w:rFonts w:ascii="Arial" w:hAnsi="Arial" w:cs="Arial"/>
          <w:lang w:bidi="en-US"/>
        </w:rPr>
        <w:t>Abrem</w:t>
      </w:r>
      <w:proofErr w:type="spellEnd"/>
      <w:r w:rsidRPr="00137FDA">
        <w:rPr>
          <w:rFonts w:ascii="Arial" w:hAnsi="Arial" w:cs="Arial"/>
          <w:lang w:bidi="en-US"/>
        </w:rPr>
        <w:t xml:space="preserve"> Municipal Assembly. </w:t>
      </w:r>
      <w:r w:rsidRPr="00137FDA">
        <w:rPr>
          <w:rFonts w:ascii="Arial" w:hAnsi="Arial" w:cs="Arial"/>
        </w:rPr>
        <w:t xml:space="preserve">The Municipality is bounded on the south by the Atlantic Ocean (Gulf of Guinea), the east by the Cape Coast Metropolis, the north by the </w:t>
      </w:r>
      <w:proofErr w:type="spellStart"/>
      <w:r w:rsidRPr="00137FDA">
        <w:rPr>
          <w:rFonts w:ascii="Arial" w:hAnsi="Arial" w:cs="Arial"/>
        </w:rPr>
        <w:t>Twifo-Atti-Mokwa</w:t>
      </w:r>
      <w:proofErr w:type="spellEnd"/>
      <w:r w:rsidRPr="00137FDA">
        <w:rPr>
          <w:rFonts w:ascii="Arial" w:hAnsi="Arial" w:cs="Arial"/>
        </w:rPr>
        <w:t xml:space="preserve"> and the </w:t>
      </w:r>
      <w:proofErr w:type="spellStart"/>
      <w:r w:rsidRPr="00137FDA">
        <w:rPr>
          <w:rFonts w:ascii="Arial" w:hAnsi="Arial" w:cs="Arial"/>
        </w:rPr>
        <w:t>Hemang</w:t>
      </w:r>
      <w:proofErr w:type="spellEnd"/>
      <w:r w:rsidRPr="00137FDA">
        <w:rPr>
          <w:rFonts w:ascii="Arial" w:hAnsi="Arial" w:cs="Arial"/>
        </w:rPr>
        <w:t xml:space="preserve"> –Lower </w:t>
      </w:r>
      <w:proofErr w:type="spellStart"/>
      <w:r w:rsidRPr="00137FDA">
        <w:rPr>
          <w:rFonts w:ascii="Arial" w:hAnsi="Arial" w:cs="Arial"/>
        </w:rPr>
        <w:t>Denkyira</w:t>
      </w:r>
      <w:proofErr w:type="spellEnd"/>
      <w:r w:rsidRPr="00137FDA">
        <w:rPr>
          <w:rFonts w:ascii="Arial" w:hAnsi="Arial" w:cs="Arial"/>
        </w:rPr>
        <w:t xml:space="preserve"> Districts; and the west by the </w:t>
      </w:r>
      <w:proofErr w:type="spellStart"/>
      <w:r w:rsidRPr="00137FDA">
        <w:rPr>
          <w:rFonts w:ascii="Arial" w:hAnsi="Arial" w:cs="Arial"/>
        </w:rPr>
        <w:t>Mpohor</w:t>
      </w:r>
      <w:proofErr w:type="spellEnd"/>
      <w:r w:rsidRPr="00137FDA">
        <w:rPr>
          <w:rFonts w:ascii="Arial" w:hAnsi="Arial" w:cs="Arial"/>
        </w:rPr>
        <w:t xml:space="preserve"> – </w:t>
      </w:r>
      <w:proofErr w:type="spellStart"/>
      <w:r w:rsidRPr="00137FDA">
        <w:rPr>
          <w:rFonts w:ascii="Arial" w:hAnsi="Arial" w:cs="Arial"/>
        </w:rPr>
        <w:t>Wassa</w:t>
      </w:r>
      <w:proofErr w:type="spellEnd"/>
      <w:r w:rsidRPr="00137FDA">
        <w:rPr>
          <w:rFonts w:ascii="Arial" w:hAnsi="Arial" w:cs="Arial"/>
        </w:rPr>
        <w:t xml:space="preserve"> East District. Perched between longitude 1ͦ 20’West and 1ͦ 40’ West and latitude 5ͦ 05’North and 5ͦ north 15’North the Municipality covers an area of 372.45 square kilometers which is about 3.8% of the total area of the Central Region (9563 square kilometers). </w:t>
      </w:r>
    </w:p>
    <w:p w:rsidR="0027646B" w:rsidRPr="00137FDA" w:rsidRDefault="0027646B" w:rsidP="0027646B">
      <w:pPr>
        <w:spacing w:after="0" w:line="360" w:lineRule="auto"/>
        <w:jc w:val="both"/>
        <w:rPr>
          <w:rFonts w:ascii="Arial" w:hAnsi="Arial" w:cs="Arial"/>
          <w:lang w:bidi="en-US"/>
        </w:rPr>
      </w:pPr>
    </w:p>
    <w:p w:rsidR="0027646B" w:rsidRPr="00137FDA" w:rsidRDefault="0027646B" w:rsidP="0027646B">
      <w:pPr>
        <w:spacing w:after="0" w:line="360" w:lineRule="auto"/>
        <w:jc w:val="both"/>
        <w:rPr>
          <w:rFonts w:ascii="Arial" w:hAnsi="Arial" w:cs="Arial"/>
          <w:b/>
        </w:rPr>
      </w:pPr>
      <w:r w:rsidRPr="00137FDA">
        <w:rPr>
          <w:rFonts w:ascii="Arial" w:hAnsi="Arial" w:cs="Arial"/>
          <w:b/>
        </w:rPr>
        <w:t>POPULATION SIZE</w:t>
      </w:r>
    </w:p>
    <w:p w:rsidR="0027646B" w:rsidRPr="00137FDA" w:rsidRDefault="0027646B" w:rsidP="0027646B">
      <w:pPr>
        <w:spacing w:after="0" w:line="360" w:lineRule="auto"/>
        <w:jc w:val="both"/>
        <w:rPr>
          <w:rFonts w:ascii="Arial" w:hAnsi="Arial" w:cs="Arial"/>
          <w:b/>
        </w:rPr>
      </w:pPr>
      <w:r w:rsidRPr="00137FDA">
        <w:rPr>
          <w:rFonts w:ascii="Arial" w:hAnsi="Arial" w:cs="Arial"/>
        </w:rPr>
        <w:t xml:space="preserve">According to the 2000 PHC, the Municipality had a population of 112,437 which represented about 7.1 % of the region’s total population then. The Population and Housing Census of 2010 however puts the population at 144,705. The projected population for 2016 is 170,152 using the growth rate of 2.7%. The Municipality now has 200 communities, compared to 152 communities as the situation was in 2000, with Elmina as the capital. </w:t>
      </w:r>
    </w:p>
    <w:p w:rsidR="0027646B" w:rsidRPr="00137FDA" w:rsidRDefault="0027646B" w:rsidP="0027646B">
      <w:pPr>
        <w:spacing w:after="0" w:line="360" w:lineRule="auto"/>
        <w:jc w:val="both"/>
        <w:rPr>
          <w:rFonts w:ascii="Arial" w:hAnsi="Arial" w:cs="Arial"/>
          <w:b/>
        </w:rPr>
      </w:pPr>
    </w:p>
    <w:p w:rsidR="0027646B" w:rsidRPr="00137FDA" w:rsidRDefault="0027646B" w:rsidP="0027646B">
      <w:pPr>
        <w:spacing w:line="360" w:lineRule="auto"/>
        <w:jc w:val="both"/>
        <w:rPr>
          <w:rFonts w:ascii="Arial" w:hAnsi="Arial" w:cs="Arial"/>
          <w:b/>
        </w:rPr>
      </w:pPr>
      <w:r w:rsidRPr="00137FDA">
        <w:rPr>
          <w:rFonts w:ascii="Arial" w:hAnsi="Arial" w:cs="Arial"/>
          <w:b/>
        </w:rPr>
        <w:t>MUNICIPAL ECONOMY:</w:t>
      </w:r>
    </w:p>
    <w:p w:rsidR="0027646B" w:rsidRPr="00137FDA" w:rsidRDefault="0027646B" w:rsidP="0027646B">
      <w:pPr>
        <w:spacing w:line="360" w:lineRule="auto"/>
        <w:jc w:val="both"/>
        <w:rPr>
          <w:rFonts w:ascii="Arial" w:hAnsi="Arial" w:cs="Arial"/>
          <w:b/>
          <w:lang w:bidi="en-US"/>
        </w:rPr>
      </w:pPr>
      <w:r w:rsidRPr="00137FDA">
        <w:rPr>
          <w:rFonts w:ascii="Arial" w:hAnsi="Arial" w:cs="Arial"/>
          <w:b/>
          <w:lang w:bidi="en-US"/>
        </w:rPr>
        <w:t xml:space="preserve">AGRICULTURE </w:t>
      </w:r>
    </w:p>
    <w:p w:rsidR="0027646B" w:rsidRPr="00137FDA" w:rsidRDefault="0027646B" w:rsidP="0027646B">
      <w:pPr>
        <w:pStyle w:val="NoSpacing"/>
        <w:spacing w:line="360" w:lineRule="auto"/>
        <w:jc w:val="both"/>
        <w:rPr>
          <w:rFonts w:ascii="Arial" w:hAnsi="Arial" w:cs="Arial"/>
        </w:rPr>
      </w:pPr>
      <w:r w:rsidRPr="00137FDA">
        <w:rPr>
          <w:rFonts w:ascii="Arial" w:hAnsi="Arial" w:cs="Arial"/>
        </w:rPr>
        <w:t>Agriculture is the backbone of the Municipality’s economy. Out of the total area of 919.95 square kilometers, 86% (791.2 sq. km) is available as arable land; with just about 395.6km2 under cultivation of different types of crops depending on the locality. The municipality also has a very long coastal stretch which serves as the hub of fishing activities not just for the people in the Municipality, but also for many others in the region and beyond</w:t>
      </w:r>
      <w:r w:rsidRPr="00137FDA">
        <w:rPr>
          <w:rFonts w:ascii="Arial" w:hAnsi="Arial" w:cs="Arial"/>
          <w:lang w:bidi="en-US"/>
        </w:rPr>
        <w:t>. Although the Agricultural sector is made up of various sub components like crops, forestry, fishing, livestock, and hunting, fishing constitute the major economic activity of the people in the area.</w:t>
      </w:r>
    </w:p>
    <w:p w:rsidR="0027646B" w:rsidRPr="00137FDA" w:rsidRDefault="0027646B" w:rsidP="0027646B">
      <w:pPr>
        <w:spacing w:line="360" w:lineRule="auto"/>
        <w:jc w:val="both"/>
        <w:rPr>
          <w:rFonts w:ascii="Arial" w:hAnsi="Arial" w:cs="Arial"/>
          <w:b/>
          <w:lang w:bidi="en-US"/>
        </w:rPr>
      </w:pPr>
    </w:p>
    <w:p w:rsidR="0027646B" w:rsidRDefault="0027646B" w:rsidP="0027646B">
      <w:pPr>
        <w:spacing w:line="360" w:lineRule="auto"/>
        <w:jc w:val="both"/>
        <w:rPr>
          <w:rFonts w:ascii="Arial" w:hAnsi="Arial" w:cs="Arial"/>
          <w:b/>
          <w:lang w:bidi="en-US"/>
        </w:rPr>
      </w:pPr>
    </w:p>
    <w:p w:rsidR="0027646B" w:rsidRDefault="0027646B" w:rsidP="0027646B">
      <w:pPr>
        <w:spacing w:line="360" w:lineRule="auto"/>
        <w:jc w:val="both"/>
        <w:rPr>
          <w:rFonts w:ascii="Arial" w:hAnsi="Arial" w:cs="Arial"/>
          <w:b/>
          <w:lang w:bidi="en-US"/>
        </w:rPr>
      </w:pPr>
    </w:p>
    <w:p w:rsidR="0027646B" w:rsidRPr="00137FDA" w:rsidRDefault="0027646B" w:rsidP="0027646B">
      <w:pPr>
        <w:spacing w:line="360" w:lineRule="auto"/>
        <w:jc w:val="both"/>
        <w:rPr>
          <w:rFonts w:ascii="Arial" w:hAnsi="Arial" w:cs="Arial"/>
          <w:b/>
          <w:lang w:bidi="en-US"/>
        </w:rPr>
      </w:pPr>
      <w:r w:rsidRPr="00137FDA">
        <w:rPr>
          <w:rFonts w:ascii="Arial" w:hAnsi="Arial" w:cs="Arial"/>
          <w:b/>
          <w:lang w:bidi="en-US"/>
        </w:rPr>
        <w:t xml:space="preserve">ROADS </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 xml:space="preserve">The Municipality is fairly accessible from other parts of the country and outside the country, especially the Southern portion. According to the Department of Feeder Roads the total road surface in the Municipality is 188 km. This is made up of 31 km trunk road and 156km feeder roads.  </w:t>
      </w:r>
    </w:p>
    <w:p w:rsidR="0027646B" w:rsidRPr="00137FDA" w:rsidRDefault="0027646B" w:rsidP="0027646B">
      <w:pPr>
        <w:spacing w:line="360" w:lineRule="auto"/>
        <w:jc w:val="both"/>
        <w:rPr>
          <w:rFonts w:ascii="Arial" w:hAnsi="Arial" w:cs="Arial"/>
          <w:b/>
          <w:lang w:bidi="en-US"/>
        </w:rPr>
      </w:pPr>
      <w:r w:rsidRPr="00137FDA">
        <w:rPr>
          <w:rFonts w:ascii="Arial" w:hAnsi="Arial" w:cs="Arial"/>
          <w:lang w:bidi="en-US"/>
        </w:rPr>
        <w:t>The Accra-</w:t>
      </w:r>
      <w:proofErr w:type="spellStart"/>
      <w:r w:rsidRPr="00137FDA">
        <w:rPr>
          <w:rFonts w:ascii="Arial" w:hAnsi="Arial" w:cs="Arial"/>
          <w:lang w:bidi="en-US"/>
        </w:rPr>
        <w:t>Takoradi</w:t>
      </w:r>
      <w:proofErr w:type="spellEnd"/>
      <w:r w:rsidRPr="00137FDA">
        <w:rPr>
          <w:rFonts w:ascii="Arial" w:hAnsi="Arial" w:cs="Arial"/>
          <w:lang w:bidi="en-US"/>
        </w:rPr>
        <w:t xml:space="preserve"> trans-national highway passes through the Municipality. This constitute the 31km length of the highway in the Municipality is the only asphalted road. In addition to this highway, 38km of the total length of feeder road is tarred. These include the </w:t>
      </w:r>
      <w:proofErr w:type="spellStart"/>
      <w:r w:rsidRPr="00137FDA">
        <w:rPr>
          <w:rFonts w:ascii="Arial" w:hAnsi="Arial" w:cs="Arial"/>
          <w:lang w:bidi="en-US"/>
        </w:rPr>
        <w:t>Komenda</w:t>
      </w:r>
      <w:proofErr w:type="spellEnd"/>
      <w:r w:rsidRPr="00137FDA">
        <w:rPr>
          <w:rFonts w:ascii="Arial" w:hAnsi="Arial" w:cs="Arial"/>
          <w:lang w:bidi="en-US"/>
        </w:rPr>
        <w:t xml:space="preserve">-Junction to </w:t>
      </w:r>
      <w:proofErr w:type="spellStart"/>
      <w:r w:rsidRPr="00137FDA">
        <w:rPr>
          <w:rFonts w:ascii="Arial" w:hAnsi="Arial" w:cs="Arial"/>
          <w:lang w:bidi="en-US"/>
        </w:rPr>
        <w:t>Komenda</w:t>
      </w:r>
      <w:proofErr w:type="spellEnd"/>
      <w:r w:rsidRPr="00137FDA">
        <w:rPr>
          <w:rFonts w:ascii="Arial" w:hAnsi="Arial" w:cs="Arial"/>
          <w:lang w:bidi="en-US"/>
        </w:rPr>
        <w:t xml:space="preserve"> road, Elmina-</w:t>
      </w:r>
      <w:proofErr w:type="spellStart"/>
      <w:r w:rsidRPr="00137FDA">
        <w:rPr>
          <w:rFonts w:ascii="Arial" w:hAnsi="Arial" w:cs="Arial"/>
          <w:lang w:bidi="en-US"/>
        </w:rPr>
        <w:t>Ankaful</w:t>
      </w:r>
      <w:proofErr w:type="spellEnd"/>
      <w:r w:rsidRPr="00137FDA">
        <w:rPr>
          <w:rFonts w:ascii="Arial" w:hAnsi="Arial" w:cs="Arial"/>
          <w:lang w:bidi="en-US"/>
        </w:rPr>
        <w:t xml:space="preserve"> road the </w:t>
      </w:r>
      <w:proofErr w:type="spellStart"/>
      <w:r w:rsidRPr="00137FDA">
        <w:rPr>
          <w:rFonts w:ascii="Arial" w:hAnsi="Arial" w:cs="Arial"/>
          <w:lang w:bidi="en-US"/>
        </w:rPr>
        <w:t>Brenu-Akyinim-Ayensudo</w:t>
      </w:r>
      <w:proofErr w:type="spellEnd"/>
      <w:r w:rsidRPr="00137FDA">
        <w:rPr>
          <w:rFonts w:ascii="Arial" w:hAnsi="Arial" w:cs="Arial"/>
          <w:lang w:bidi="en-US"/>
        </w:rPr>
        <w:t xml:space="preserve"> road</w:t>
      </w:r>
    </w:p>
    <w:p w:rsidR="0027646B" w:rsidRDefault="0027646B" w:rsidP="0027646B">
      <w:pPr>
        <w:spacing w:after="0" w:line="360" w:lineRule="auto"/>
        <w:jc w:val="both"/>
        <w:rPr>
          <w:rFonts w:ascii="Arial" w:hAnsi="Arial" w:cs="Arial"/>
          <w:b/>
        </w:rPr>
      </w:pPr>
    </w:p>
    <w:p w:rsidR="0027646B" w:rsidRPr="00137FDA" w:rsidRDefault="0027646B" w:rsidP="0027646B">
      <w:pPr>
        <w:spacing w:after="0" w:line="360" w:lineRule="auto"/>
        <w:jc w:val="both"/>
        <w:rPr>
          <w:rFonts w:ascii="Arial" w:hAnsi="Arial" w:cs="Arial"/>
          <w:b/>
        </w:rPr>
      </w:pPr>
      <w:r w:rsidRPr="00137FDA">
        <w:rPr>
          <w:rFonts w:ascii="Arial" w:hAnsi="Arial" w:cs="Arial"/>
          <w:b/>
        </w:rPr>
        <w:t>EDUCATION</w:t>
      </w:r>
    </w:p>
    <w:p w:rsidR="0027646B" w:rsidRPr="00137FDA" w:rsidRDefault="0027646B" w:rsidP="0027646B">
      <w:pPr>
        <w:spacing w:after="0" w:line="360" w:lineRule="auto"/>
        <w:jc w:val="both"/>
        <w:rPr>
          <w:rFonts w:ascii="Arial" w:hAnsi="Arial" w:cs="Arial"/>
          <w:b/>
        </w:rPr>
      </w:pPr>
      <w:r w:rsidRPr="00137FDA">
        <w:rPr>
          <w:rFonts w:ascii="Arial" w:hAnsi="Arial" w:cs="Arial"/>
        </w:rPr>
        <w:t xml:space="preserve">Education undoubtedly is one of the fundamental tools towards socio-economic development. The progress of any society hinges on the affordability, accessibility and quality educational system. The depth and impact of the educational system is for example linked to the degree of personal and communal hygiene and therefore to public health. Similarly, education provides the capacity, tools and means for future employment and local economic development. </w:t>
      </w:r>
    </w:p>
    <w:p w:rsidR="0027646B" w:rsidRPr="00137FDA" w:rsidRDefault="0027646B" w:rsidP="0027646B">
      <w:pPr>
        <w:spacing w:after="0" w:line="360" w:lineRule="auto"/>
        <w:jc w:val="both"/>
        <w:rPr>
          <w:rFonts w:ascii="Arial" w:hAnsi="Arial" w:cs="Arial"/>
          <w:b/>
        </w:rPr>
      </w:pPr>
    </w:p>
    <w:p w:rsidR="0027646B" w:rsidRPr="00137FDA" w:rsidRDefault="0027646B" w:rsidP="0027646B">
      <w:pPr>
        <w:spacing w:after="0" w:line="360" w:lineRule="auto"/>
        <w:jc w:val="both"/>
        <w:rPr>
          <w:rFonts w:ascii="Arial" w:hAnsi="Arial" w:cs="Arial"/>
          <w:b/>
        </w:rPr>
      </w:pPr>
      <w:r w:rsidRPr="00137FDA">
        <w:rPr>
          <w:rFonts w:ascii="Arial" w:hAnsi="Arial" w:cs="Arial"/>
          <w:b/>
        </w:rPr>
        <w:t>SCHOOL STATISTICS</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Statistics from the Municipal Education Directorate indicate that, there are a total of 378 schools in the Municipality from the Pre School up to the Tertiary level under both public and private ownership.</w:t>
      </w:r>
    </w:p>
    <w:p w:rsidR="0027646B" w:rsidRPr="00137FDA" w:rsidRDefault="0027646B" w:rsidP="0027646B">
      <w:pPr>
        <w:spacing w:after="0" w:line="360" w:lineRule="auto"/>
        <w:jc w:val="both"/>
        <w:rPr>
          <w:rFonts w:ascii="Arial" w:hAnsi="Arial" w:cs="Arial"/>
          <w:color w:val="FF0000"/>
          <w:lang w:bidi="en-US"/>
        </w:rPr>
      </w:pPr>
      <w:r w:rsidRPr="00137FDA">
        <w:rPr>
          <w:rFonts w:ascii="Arial" w:hAnsi="Arial" w:cs="Arial"/>
          <w:lang w:bidi="en-US"/>
        </w:rPr>
        <w:t>The second cycle schools are made up of Seven (7) Senior Secondary Schools</w:t>
      </w:r>
      <w:r w:rsidRPr="003B612F">
        <w:rPr>
          <w:rFonts w:ascii="Arial" w:hAnsi="Arial" w:cs="Arial"/>
          <w:lang w:bidi="en-US"/>
        </w:rPr>
        <w:t xml:space="preserve">. At the Tertiary level, the Assembly has one College of Education at </w:t>
      </w:r>
      <w:proofErr w:type="spellStart"/>
      <w:r w:rsidRPr="003B612F">
        <w:rPr>
          <w:rFonts w:ascii="Arial" w:hAnsi="Arial" w:cs="Arial"/>
          <w:lang w:bidi="en-US"/>
        </w:rPr>
        <w:t>Komenda</w:t>
      </w:r>
      <w:proofErr w:type="spellEnd"/>
      <w:r w:rsidRPr="003B612F">
        <w:rPr>
          <w:rFonts w:ascii="Arial" w:hAnsi="Arial" w:cs="Arial"/>
          <w:lang w:bidi="en-US"/>
        </w:rPr>
        <w:t xml:space="preserve"> and Archbishop Porter’s Polytechnic which serve as the institution in that category.</w:t>
      </w:r>
    </w:p>
    <w:p w:rsidR="0027646B" w:rsidRPr="00137FDA" w:rsidRDefault="0027646B" w:rsidP="0027646B">
      <w:pPr>
        <w:spacing w:line="360" w:lineRule="auto"/>
        <w:jc w:val="both"/>
        <w:rPr>
          <w:rFonts w:ascii="Arial" w:hAnsi="Arial" w:cs="Arial"/>
          <w:b/>
        </w:rPr>
      </w:pPr>
      <w:r w:rsidRPr="00137FDA">
        <w:rPr>
          <w:rFonts w:ascii="Arial" w:hAnsi="Arial" w:cs="Arial"/>
          <w:b/>
        </w:rPr>
        <w:t xml:space="preserve"> </w:t>
      </w:r>
    </w:p>
    <w:p w:rsidR="0027646B" w:rsidRPr="00137FDA" w:rsidRDefault="0027646B" w:rsidP="0027646B">
      <w:pPr>
        <w:spacing w:line="360" w:lineRule="auto"/>
        <w:jc w:val="both"/>
        <w:rPr>
          <w:rFonts w:ascii="Arial" w:hAnsi="Arial" w:cs="Arial"/>
        </w:rPr>
      </w:pPr>
      <w:r w:rsidRPr="00137FDA">
        <w:rPr>
          <w:rFonts w:ascii="Arial" w:hAnsi="Arial" w:cs="Arial"/>
          <w:b/>
        </w:rPr>
        <w:t>BECE PERFORMANCE</w:t>
      </w:r>
    </w:p>
    <w:p w:rsidR="00780483" w:rsidRDefault="0027646B" w:rsidP="0027646B">
      <w:pPr>
        <w:spacing w:line="360" w:lineRule="auto"/>
        <w:jc w:val="both"/>
        <w:rPr>
          <w:rFonts w:ascii="Arial" w:hAnsi="Arial" w:cs="Arial"/>
          <w:b/>
          <w:color w:val="FF0000"/>
          <w:lang w:bidi="en-US"/>
        </w:rPr>
      </w:pPr>
      <w:r w:rsidRPr="00137FDA">
        <w:rPr>
          <w:rFonts w:ascii="Arial" w:hAnsi="Arial" w:cs="Arial"/>
        </w:rPr>
        <w:t>The Municipal performance in BECE has not been encouraging comparing the results with the regional figures. For instance, in 2012 and 2013, the Municipality reco</w:t>
      </w:r>
      <w:r>
        <w:rPr>
          <w:rFonts w:ascii="Arial" w:hAnsi="Arial" w:cs="Arial"/>
        </w:rPr>
        <w:t>rded 48.20% and 56.90</w:t>
      </w:r>
      <w:r w:rsidRPr="00137FDA">
        <w:rPr>
          <w:rFonts w:ascii="Arial" w:hAnsi="Arial" w:cs="Arial"/>
        </w:rPr>
        <w:t>% passes respectively.  In 2014 the Mun</w:t>
      </w:r>
      <w:r>
        <w:rPr>
          <w:rFonts w:ascii="Arial" w:hAnsi="Arial" w:cs="Arial"/>
        </w:rPr>
        <w:t>icipal performance dropped to 80</w:t>
      </w:r>
      <w:r w:rsidRPr="00137FDA">
        <w:rPr>
          <w:rFonts w:ascii="Arial" w:hAnsi="Arial" w:cs="Arial"/>
        </w:rPr>
        <w:t>% out of a total of 2,043 candidates presented</w:t>
      </w:r>
      <w:r>
        <w:rPr>
          <w:rFonts w:ascii="Arial" w:hAnsi="Arial" w:cs="Arial"/>
        </w:rPr>
        <w:t xml:space="preserve"> and in 2015 40% of the candidates passed.</w:t>
      </w:r>
      <w:r w:rsidRPr="00137FDA">
        <w:rPr>
          <w:rFonts w:ascii="Arial" w:hAnsi="Arial" w:cs="Arial"/>
          <w:color w:val="FF0000"/>
        </w:rPr>
        <w:t xml:space="preserve"> </w:t>
      </w:r>
    </w:p>
    <w:p w:rsidR="00780483" w:rsidRDefault="00780483" w:rsidP="0027646B">
      <w:pPr>
        <w:spacing w:line="360" w:lineRule="auto"/>
        <w:jc w:val="both"/>
        <w:rPr>
          <w:rFonts w:ascii="Arial" w:hAnsi="Arial" w:cs="Arial"/>
          <w:b/>
          <w:color w:val="FF0000"/>
          <w:lang w:bidi="en-US"/>
        </w:rPr>
      </w:pPr>
    </w:p>
    <w:p w:rsidR="0027646B" w:rsidRPr="00780483" w:rsidRDefault="0027646B" w:rsidP="0027646B">
      <w:pPr>
        <w:spacing w:line="360" w:lineRule="auto"/>
        <w:jc w:val="both"/>
        <w:rPr>
          <w:rFonts w:ascii="Arial" w:hAnsi="Arial" w:cs="Arial"/>
          <w:b/>
          <w:color w:val="FF0000"/>
          <w:lang w:bidi="en-US"/>
        </w:rPr>
      </w:pPr>
      <w:r w:rsidRPr="00137FDA">
        <w:rPr>
          <w:rFonts w:ascii="Arial" w:hAnsi="Arial" w:cs="Arial"/>
          <w:b/>
          <w:lang w:bidi="en-US"/>
        </w:rPr>
        <w:t>HEALTH CARE</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Health services, which are a mix of both government and private institutions, are structured along the three-tier system of primary Health Care- a strategy for making health accessible to all. The levels are:</w:t>
      </w:r>
    </w:p>
    <w:p w:rsidR="0027646B" w:rsidRPr="00137FDA" w:rsidRDefault="0027646B" w:rsidP="0027646B">
      <w:pPr>
        <w:spacing w:after="0" w:line="360" w:lineRule="auto"/>
        <w:jc w:val="both"/>
        <w:rPr>
          <w:rFonts w:ascii="Arial" w:hAnsi="Arial" w:cs="Arial"/>
          <w:b/>
          <w:i/>
          <w:lang w:bidi="en-US"/>
        </w:rPr>
      </w:pPr>
      <w:r w:rsidRPr="00137FDA">
        <w:rPr>
          <w:rFonts w:ascii="Arial" w:hAnsi="Arial" w:cs="Arial"/>
          <w:b/>
          <w:i/>
          <w:lang w:bidi="en-US"/>
        </w:rPr>
        <w:t>1. Community Level (Level A)</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 xml:space="preserve">Services to the communities are delivered mainly through outreach </w:t>
      </w:r>
      <w:proofErr w:type="spellStart"/>
      <w:r w:rsidRPr="00137FDA">
        <w:rPr>
          <w:rFonts w:ascii="Arial" w:hAnsi="Arial" w:cs="Arial"/>
          <w:lang w:bidi="en-US"/>
        </w:rPr>
        <w:t>programmes</w:t>
      </w:r>
      <w:proofErr w:type="spellEnd"/>
      <w:r w:rsidRPr="00137FDA">
        <w:rPr>
          <w:rFonts w:ascii="Arial" w:hAnsi="Arial" w:cs="Arial"/>
          <w:lang w:bidi="en-US"/>
        </w:rPr>
        <w:t xml:space="preserve">. </w:t>
      </w:r>
      <w:proofErr w:type="gramStart"/>
      <w:r w:rsidRPr="00137FDA">
        <w:rPr>
          <w:rFonts w:ascii="Arial" w:hAnsi="Arial" w:cs="Arial"/>
          <w:lang w:bidi="en-US"/>
        </w:rPr>
        <w:t>However</w:t>
      </w:r>
      <w:proofErr w:type="gramEnd"/>
      <w:r w:rsidRPr="00137FDA">
        <w:rPr>
          <w:rFonts w:ascii="Arial" w:hAnsi="Arial" w:cs="Arial"/>
          <w:lang w:bidi="en-US"/>
        </w:rPr>
        <w:t xml:space="preserve"> services of TBA’s, Chemical Sellers, Traditional Healers and private clinics are available to community members. There are also Chemical Sellers, pharmacy shops as well as private clinics in the District.</w:t>
      </w:r>
    </w:p>
    <w:p w:rsidR="0027646B" w:rsidRPr="00137FDA" w:rsidRDefault="0027646B" w:rsidP="0027646B">
      <w:pPr>
        <w:spacing w:after="0" w:line="360" w:lineRule="auto"/>
        <w:jc w:val="both"/>
        <w:rPr>
          <w:rFonts w:ascii="Arial" w:hAnsi="Arial" w:cs="Arial"/>
          <w:b/>
          <w:i/>
          <w:lang w:bidi="en-US"/>
        </w:rPr>
      </w:pPr>
      <w:r w:rsidRPr="00137FDA">
        <w:rPr>
          <w:rFonts w:ascii="Arial" w:hAnsi="Arial" w:cs="Arial"/>
          <w:b/>
          <w:i/>
          <w:lang w:bidi="en-US"/>
        </w:rPr>
        <w:t>2. Sub-district level (Level B)</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 xml:space="preserve">The sub District Health care system revolves around facilities like health centers and rural clinics. A number of such are located throughout the District to serve the population. </w:t>
      </w:r>
    </w:p>
    <w:p w:rsidR="0027646B" w:rsidRPr="00137FDA" w:rsidRDefault="0027646B" w:rsidP="0027646B">
      <w:pPr>
        <w:spacing w:after="0" w:line="360" w:lineRule="auto"/>
        <w:jc w:val="both"/>
        <w:rPr>
          <w:rFonts w:ascii="Arial" w:hAnsi="Arial" w:cs="Arial"/>
          <w:lang w:bidi="en-US"/>
        </w:rPr>
      </w:pPr>
      <w:r w:rsidRPr="00137FDA">
        <w:rPr>
          <w:rFonts w:ascii="Arial" w:hAnsi="Arial" w:cs="Arial"/>
          <w:b/>
          <w:i/>
          <w:lang w:bidi="en-US"/>
        </w:rPr>
        <w:t>3. District (Level C</w:t>
      </w:r>
      <w:r w:rsidRPr="00137FDA">
        <w:rPr>
          <w:rFonts w:ascii="Arial" w:hAnsi="Arial" w:cs="Arial"/>
          <w:lang w:bidi="en-US"/>
        </w:rPr>
        <w:t>)</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 xml:space="preserve">There is an urban health </w:t>
      </w:r>
      <w:proofErr w:type="spellStart"/>
      <w:r w:rsidRPr="00137FDA">
        <w:rPr>
          <w:rFonts w:ascii="Arial" w:hAnsi="Arial" w:cs="Arial"/>
          <w:lang w:bidi="en-US"/>
        </w:rPr>
        <w:t>centre</w:t>
      </w:r>
      <w:proofErr w:type="spellEnd"/>
      <w:r w:rsidRPr="00137FDA">
        <w:rPr>
          <w:rFonts w:ascii="Arial" w:hAnsi="Arial" w:cs="Arial"/>
          <w:lang w:bidi="en-US"/>
        </w:rPr>
        <w:t xml:space="preserve"> at Elmina and two specialist hospitals at </w:t>
      </w:r>
      <w:proofErr w:type="spellStart"/>
      <w:r w:rsidRPr="00137FDA">
        <w:rPr>
          <w:rFonts w:ascii="Arial" w:hAnsi="Arial" w:cs="Arial"/>
          <w:lang w:bidi="en-US"/>
        </w:rPr>
        <w:t>Ankaful</w:t>
      </w:r>
      <w:proofErr w:type="spellEnd"/>
      <w:r w:rsidRPr="00137FDA">
        <w:rPr>
          <w:rFonts w:ascii="Arial" w:hAnsi="Arial" w:cs="Arial"/>
          <w:lang w:bidi="en-US"/>
        </w:rPr>
        <w:t xml:space="preserve"> (Leprosarium and psychiatric hospitals), which also provides general services. The Central Regional Hospital and the University Cape Coast Hospital both of which are located in cape coast are also available to residents in the District. </w:t>
      </w:r>
    </w:p>
    <w:p w:rsidR="0027646B" w:rsidRPr="00137FDA" w:rsidRDefault="0027646B" w:rsidP="0027646B">
      <w:pPr>
        <w:spacing w:after="0" w:line="360" w:lineRule="auto"/>
        <w:jc w:val="both"/>
        <w:rPr>
          <w:rFonts w:ascii="Arial" w:hAnsi="Arial" w:cs="Arial"/>
          <w:b/>
          <w:lang w:bidi="en-US"/>
        </w:rPr>
      </w:pPr>
      <w:r w:rsidRPr="00137FDA">
        <w:rPr>
          <w:rFonts w:ascii="Arial" w:hAnsi="Arial" w:cs="Arial"/>
          <w:b/>
          <w:lang w:bidi="en-US"/>
        </w:rPr>
        <w:t>TABLE 3: HEALTH SERVICE FACILITIES IN K.E.E.A</w:t>
      </w:r>
    </w:p>
    <w:p w:rsidR="0027646B" w:rsidRPr="00137FDA" w:rsidRDefault="0027646B" w:rsidP="0027646B">
      <w:pPr>
        <w:spacing w:after="0" w:line="360" w:lineRule="auto"/>
        <w:jc w:val="both"/>
        <w:rPr>
          <w:rFonts w:ascii="Arial" w:hAnsi="Arial" w:cs="Arial"/>
          <w:b/>
          <w:lang w:bidi="en-US"/>
        </w:rPr>
      </w:pPr>
    </w:p>
    <w:tbl>
      <w:tblPr>
        <w:tblW w:w="10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8"/>
        <w:gridCol w:w="1170"/>
        <w:gridCol w:w="5850"/>
      </w:tblGrid>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b/>
                <w:lang w:bidi="en-US"/>
              </w:rPr>
            </w:pPr>
            <w:r w:rsidRPr="00137FDA">
              <w:rPr>
                <w:rFonts w:ascii="Arial" w:hAnsi="Arial" w:cs="Arial"/>
                <w:b/>
                <w:lang w:bidi="en-US"/>
              </w:rPr>
              <w:t>TYPE</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b/>
                <w:lang w:bidi="en-US"/>
              </w:rPr>
            </w:pPr>
            <w:r w:rsidRPr="00137FDA">
              <w:rPr>
                <w:rFonts w:ascii="Arial" w:hAnsi="Arial" w:cs="Arial"/>
                <w:b/>
                <w:lang w:bidi="en-US"/>
              </w:rPr>
              <w:t>NO.</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b/>
                <w:lang w:bidi="en-US"/>
              </w:rPr>
            </w:pPr>
            <w:r w:rsidRPr="00137FDA">
              <w:rPr>
                <w:rFonts w:ascii="Arial" w:hAnsi="Arial" w:cs="Arial"/>
                <w:b/>
                <w:lang w:bidi="en-US"/>
              </w:rPr>
              <w:t>LOCATION</w:t>
            </w:r>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Psychiatric hospital</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1</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proofErr w:type="spellStart"/>
            <w:r w:rsidRPr="00137FDA">
              <w:rPr>
                <w:rFonts w:ascii="Arial" w:hAnsi="Arial" w:cs="Arial"/>
                <w:lang w:bidi="en-US"/>
              </w:rPr>
              <w:t>Ankaful</w:t>
            </w:r>
            <w:proofErr w:type="spellEnd"/>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Leprosy/General Hospital</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1</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proofErr w:type="spellStart"/>
            <w:r w:rsidRPr="00137FDA">
              <w:rPr>
                <w:rFonts w:ascii="Arial" w:hAnsi="Arial" w:cs="Arial"/>
                <w:lang w:bidi="en-US"/>
              </w:rPr>
              <w:t>Ankaful</w:t>
            </w:r>
            <w:proofErr w:type="spellEnd"/>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Health Centre</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4</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 xml:space="preserve">Elmina, </w:t>
            </w:r>
            <w:proofErr w:type="spellStart"/>
            <w:r w:rsidRPr="00137FDA">
              <w:rPr>
                <w:rFonts w:ascii="Arial" w:hAnsi="Arial" w:cs="Arial"/>
                <w:lang w:bidi="en-US"/>
              </w:rPr>
              <w:t>Agona</w:t>
            </w:r>
            <w:proofErr w:type="spellEnd"/>
            <w:r w:rsidRPr="00137FDA">
              <w:rPr>
                <w:rFonts w:ascii="Arial" w:hAnsi="Arial" w:cs="Arial"/>
                <w:lang w:bidi="en-US"/>
              </w:rPr>
              <w:t xml:space="preserve">, </w:t>
            </w:r>
            <w:proofErr w:type="spellStart"/>
            <w:r w:rsidRPr="00137FDA">
              <w:rPr>
                <w:rFonts w:ascii="Arial" w:hAnsi="Arial" w:cs="Arial"/>
                <w:lang w:bidi="en-US"/>
              </w:rPr>
              <w:t>Komenda</w:t>
            </w:r>
            <w:proofErr w:type="spellEnd"/>
            <w:r w:rsidRPr="00137FDA">
              <w:rPr>
                <w:rFonts w:ascii="Arial" w:hAnsi="Arial" w:cs="Arial"/>
                <w:lang w:bidi="en-US"/>
              </w:rPr>
              <w:t xml:space="preserve"> and </w:t>
            </w:r>
            <w:proofErr w:type="spellStart"/>
            <w:r w:rsidRPr="00137FDA">
              <w:rPr>
                <w:rFonts w:ascii="Arial" w:hAnsi="Arial" w:cs="Arial"/>
                <w:lang w:bidi="en-US"/>
              </w:rPr>
              <w:t>Kissi</w:t>
            </w:r>
            <w:proofErr w:type="spellEnd"/>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CHPS Compound</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9</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proofErr w:type="spellStart"/>
            <w:r w:rsidRPr="00137FDA">
              <w:rPr>
                <w:rFonts w:ascii="Arial" w:hAnsi="Arial" w:cs="Arial"/>
                <w:lang w:bidi="en-US"/>
              </w:rPr>
              <w:t>Benyadzi</w:t>
            </w:r>
            <w:proofErr w:type="spellEnd"/>
            <w:r w:rsidRPr="00137FDA">
              <w:rPr>
                <w:rFonts w:ascii="Arial" w:hAnsi="Arial" w:cs="Arial"/>
                <w:lang w:bidi="en-US"/>
              </w:rPr>
              <w:t xml:space="preserve">, </w:t>
            </w:r>
            <w:proofErr w:type="spellStart"/>
            <w:r w:rsidRPr="00137FDA">
              <w:rPr>
                <w:rFonts w:ascii="Arial" w:hAnsi="Arial" w:cs="Arial"/>
                <w:lang w:bidi="en-US"/>
              </w:rPr>
              <w:t>Berase</w:t>
            </w:r>
            <w:proofErr w:type="spellEnd"/>
            <w:r w:rsidRPr="00137FDA">
              <w:rPr>
                <w:rFonts w:ascii="Arial" w:hAnsi="Arial" w:cs="Arial"/>
                <w:lang w:bidi="en-US"/>
              </w:rPr>
              <w:t xml:space="preserve">, SAP, </w:t>
            </w:r>
            <w:proofErr w:type="spellStart"/>
            <w:r w:rsidRPr="00137FDA">
              <w:rPr>
                <w:rFonts w:ascii="Arial" w:hAnsi="Arial" w:cs="Arial"/>
                <w:lang w:bidi="en-US"/>
              </w:rPr>
              <w:t>Aburansa</w:t>
            </w:r>
            <w:proofErr w:type="spellEnd"/>
            <w:r w:rsidRPr="00137FDA">
              <w:rPr>
                <w:rFonts w:ascii="Arial" w:hAnsi="Arial" w:cs="Arial"/>
                <w:lang w:bidi="en-US"/>
              </w:rPr>
              <w:t xml:space="preserve">, </w:t>
            </w:r>
            <w:proofErr w:type="spellStart"/>
            <w:r w:rsidRPr="00137FDA">
              <w:rPr>
                <w:rFonts w:ascii="Arial" w:hAnsi="Arial" w:cs="Arial"/>
                <w:lang w:bidi="en-US"/>
              </w:rPr>
              <w:t>Antseambua</w:t>
            </w:r>
            <w:proofErr w:type="spellEnd"/>
            <w:r w:rsidRPr="00137FDA">
              <w:rPr>
                <w:rFonts w:ascii="Arial" w:hAnsi="Arial" w:cs="Arial"/>
                <w:lang w:bidi="en-US"/>
              </w:rPr>
              <w:t xml:space="preserve">, </w:t>
            </w:r>
            <w:proofErr w:type="spellStart"/>
            <w:r w:rsidRPr="00137FDA">
              <w:rPr>
                <w:rFonts w:ascii="Arial" w:hAnsi="Arial" w:cs="Arial"/>
                <w:lang w:bidi="en-US"/>
              </w:rPr>
              <w:t>Abeyee</w:t>
            </w:r>
            <w:proofErr w:type="spellEnd"/>
            <w:r w:rsidRPr="00137FDA">
              <w:rPr>
                <w:rFonts w:ascii="Arial" w:hAnsi="Arial" w:cs="Arial"/>
                <w:lang w:bidi="en-US"/>
              </w:rPr>
              <w:t xml:space="preserve">, </w:t>
            </w:r>
            <w:proofErr w:type="spellStart"/>
            <w:r w:rsidRPr="00137FDA">
              <w:rPr>
                <w:rFonts w:ascii="Arial" w:hAnsi="Arial" w:cs="Arial"/>
                <w:lang w:bidi="en-US"/>
              </w:rPr>
              <w:t>Atonkwa</w:t>
            </w:r>
            <w:proofErr w:type="spellEnd"/>
            <w:r w:rsidRPr="00137FDA">
              <w:rPr>
                <w:rFonts w:ascii="Arial" w:hAnsi="Arial" w:cs="Arial"/>
                <w:lang w:bidi="en-US"/>
              </w:rPr>
              <w:t xml:space="preserve">, </w:t>
            </w:r>
            <w:proofErr w:type="spellStart"/>
            <w:r w:rsidRPr="00137FDA">
              <w:rPr>
                <w:rFonts w:ascii="Arial" w:hAnsi="Arial" w:cs="Arial"/>
                <w:lang w:bidi="en-US"/>
              </w:rPr>
              <w:t>Bronyibima</w:t>
            </w:r>
            <w:proofErr w:type="spellEnd"/>
            <w:r w:rsidRPr="00137FDA">
              <w:rPr>
                <w:rFonts w:ascii="Arial" w:hAnsi="Arial" w:cs="Arial"/>
                <w:lang w:bidi="en-US"/>
              </w:rPr>
              <w:t xml:space="preserve">, and </w:t>
            </w:r>
            <w:proofErr w:type="spellStart"/>
            <w:r w:rsidRPr="00137FDA">
              <w:rPr>
                <w:rFonts w:ascii="Arial" w:hAnsi="Arial" w:cs="Arial"/>
                <w:lang w:bidi="en-US"/>
              </w:rPr>
              <w:t>Brenu</w:t>
            </w:r>
            <w:proofErr w:type="spellEnd"/>
            <w:r w:rsidRPr="00137FDA">
              <w:rPr>
                <w:rFonts w:ascii="Arial" w:hAnsi="Arial" w:cs="Arial"/>
                <w:lang w:bidi="en-US"/>
              </w:rPr>
              <w:t xml:space="preserve"> </w:t>
            </w:r>
            <w:proofErr w:type="spellStart"/>
            <w:r w:rsidRPr="00137FDA">
              <w:rPr>
                <w:rFonts w:ascii="Arial" w:hAnsi="Arial" w:cs="Arial"/>
                <w:lang w:bidi="en-US"/>
              </w:rPr>
              <w:t>Akyinim</w:t>
            </w:r>
            <w:proofErr w:type="spellEnd"/>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Maternity homes</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3</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 xml:space="preserve">Elmina, </w:t>
            </w:r>
            <w:proofErr w:type="spellStart"/>
            <w:r w:rsidRPr="00137FDA">
              <w:rPr>
                <w:rFonts w:ascii="Arial" w:hAnsi="Arial" w:cs="Arial"/>
                <w:lang w:bidi="en-US"/>
              </w:rPr>
              <w:t>Nyame</w:t>
            </w:r>
            <w:proofErr w:type="spellEnd"/>
            <w:r w:rsidRPr="00137FDA">
              <w:rPr>
                <w:rFonts w:ascii="Arial" w:hAnsi="Arial" w:cs="Arial"/>
                <w:lang w:bidi="en-US"/>
              </w:rPr>
              <w:t xml:space="preserve"> Tease, Good </w:t>
            </w:r>
            <w:proofErr w:type="spellStart"/>
            <w:r w:rsidRPr="00137FDA">
              <w:rPr>
                <w:rFonts w:ascii="Arial" w:hAnsi="Arial" w:cs="Arial"/>
                <w:lang w:bidi="en-US"/>
              </w:rPr>
              <w:t>Sheperd</w:t>
            </w:r>
            <w:proofErr w:type="spellEnd"/>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Outreach Clinics</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46</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District wide</w:t>
            </w:r>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Health Centre beds</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33</w:t>
            </w:r>
          </w:p>
        </w:tc>
        <w:tc>
          <w:tcPr>
            <w:tcW w:w="5850" w:type="dxa"/>
            <w:tcBorders>
              <w:top w:val="single" w:sz="4" w:space="0" w:color="000000"/>
              <w:left w:val="single" w:sz="4" w:space="0" w:color="000000"/>
              <w:bottom w:val="single" w:sz="4" w:space="0" w:color="000000"/>
              <w:right w:val="single" w:sz="4" w:space="0" w:color="000000"/>
            </w:tcBorders>
          </w:tcPr>
          <w:p w:rsidR="0027646B" w:rsidRPr="00137FDA" w:rsidRDefault="0027646B" w:rsidP="001A49A2">
            <w:pPr>
              <w:spacing w:after="0" w:line="360" w:lineRule="auto"/>
              <w:jc w:val="both"/>
              <w:rPr>
                <w:rFonts w:ascii="Arial" w:hAnsi="Arial" w:cs="Arial"/>
                <w:lang w:bidi="en-US"/>
              </w:rPr>
            </w:pPr>
          </w:p>
        </w:tc>
      </w:tr>
      <w:tr w:rsidR="0027646B" w:rsidRPr="00137FDA" w:rsidTr="001A49A2">
        <w:tc>
          <w:tcPr>
            <w:tcW w:w="3348"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Contagious Disease Prisons</w:t>
            </w:r>
          </w:p>
        </w:tc>
        <w:tc>
          <w:tcPr>
            <w:tcW w:w="117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1</w:t>
            </w:r>
          </w:p>
        </w:tc>
        <w:tc>
          <w:tcPr>
            <w:tcW w:w="5850" w:type="dxa"/>
            <w:tcBorders>
              <w:top w:val="single" w:sz="4" w:space="0" w:color="000000"/>
              <w:left w:val="single" w:sz="4" w:space="0" w:color="000000"/>
              <w:bottom w:val="single" w:sz="4" w:space="0" w:color="000000"/>
              <w:right w:val="single" w:sz="4" w:space="0" w:color="000000"/>
            </w:tcBorders>
            <w:hideMark/>
          </w:tcPr>
          <w:p w:rsidR="0027646B" w:rsidRPr="00137FDA" w:rsidRDefault="0027646B" w:rsidP="001A49A2">
            <w:pPr>
              <w:spacing w:after="0" w:line="360" w:lineRule="auto"/>
              <w:jc w:val="both"/>
              <w:rPr>
                <w:rFonts w:ascii="Arial" w:hAnsi="Arial" w:cs="Arial"/>
                <w:lang w:bidi="en-US"/>
              </w:rPr>
            </w:pPr>
            <w:r w:rsidRPr="00137FDA">
              <w:rPr>
                <w:rFonts w:ascii="Arial" w:hAnsi="Arial" w:cs="Arial"/>
                <w:lang w:bidi="en-US"/>
              </w:rPr>
              <w:t>Prisons</w:t>
            </w:r>
          </w:p>
        </w:tc>
      </w:tr>
    </w:tbl>
    <w:p w:rsidR="0027646B" w:rsidRPr="00137FDA" w:rsidRDefault="0027646B" w:rsidP="0027646B">
      <w:pPr>
        <w:spacing w:after="0" w:line="360" w:lineRule="auto"/>
        <w:jc w:val="both"/>
        <w:rPr>
          <w:rFonts w:ascii="Arial" w:hAnsi="Arial" w:cs="Arial"/>
          <w:lang w:bidi="en-US"/>
        </w:rPr>
      </w:pPr>
    </w:p>
    <w:p w:rsidR="0027646B" w:rsidRPr="00137FDA" w:rsidRDefault="0027646B" w:rsidP="0027646B">
      <w:pPr>
        <w:spacing w:after="0" w:line="360" w:lineRule="auto"/>
        <w:jc w:val="both"/>
        <w:rPr>
          <w:rFonts w:ascii="Arial" w:hAnsi="Arial" w:cs="Arial"/>
          <w:lang w:bidi="en-US"/>
        </w:rPr>
      </w:pPr>
      <w:r w:rsidRPr="00137FDA">
        <w:rPr>
          <w:rFonts w:ascii="Arial" w:hAnsi="Arial" w:cs="Arial"/>
          <w:b/>
          <w:lang w:bidi="en-US"/>
        </w:rPr>
        <w:t>MAIN CAUSES OF DEATH</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The top three causes of mortality in the Municipality are; Malaria, Anemia and Pneumonia</w:t>
      </w:r>
    </w:p>
    <w:p w:rsidR="0027646B" w:rsidRPr="00137FDA" w:rsidRDefault="0027646B" w:rsidP="0027646B">
      <w:pPr>
        <w:spacing w:line="360" w:lineRule="auto"/>
        <w:jc w:val="both"/>
        <w:rPr>
          <w:rFonts w:ascii="Arial" w:hAnsi="Arial" w:cs="Arial"/>
          <w:b/>
          <w:lang w:bidi="en-US"/>
        </w:rPr>
      </w:pPr>
    </w:p>
    <w:p w:rsidR="0027646B" w:rsidRPr="00137FDA" w:rsidRDefault="0027646B" w:rsidP="0027646B">
      <w:pPr>
        <w:spacing w:line="360" w:lineRule="auto"/>
        <w:jc w:val="both"/>
        <w:rPr>
          <w:rFonts w:ascii="Arial" w:hAnsi="Arial" w:cs="Arial"/>
          <w:b/>
        </w:rPr>
      </w:pPr>
      <w:r w:rsidRPr="00137FDA">
        <w:rPr>
          <w:rFonts w:ascii="Arial" w:hAnsi="Arial" w:cs="Arial"/>
          <w:b/>
        </w:rPr>
        <w:t>TOURISM</w:t>
      </w:r>
    </w:p>
    <w:p w:rsidR="0027646B" w:rsidRPr="00137FDA" w:rsidRDefault="0027646B" w:rsidP="0027646B">
      <w:pPr>
        <w:spacing w:line="360" w:lineRule="auto"/>
        <w:jc w:val="both"/>
        <w:rPr>
          <w:rFonts w:ascii="Arial" w:hAnsi="Arial" w:cs="Arial"/>
          <w:b/>
          <w:lang w:bidi="en-US"/>
        </w:rPr>
      </w:pPr>
      <w:r w:rsidRPr="00137FDA">
        <w:rPr>
          <w:rFonts w:ascii="Arial" w:hAnsi="Arial" w:cs="Arial"/>
        </w:rPr>
        <w:t xml:space="preserve">Tourism is one of the sectors that has a lot prospects for the Municipality. However, it is yet </w:t>
      </w:r>
      <w:proofErr w:type="gramStart"/>
      <w:r w:rsidRPr="00137FDA">
        <w:rPr>
          <w:rFonts w:ascii="Arial" w:hAnsi="Arial" w:cs="Arial"/>
        </w:rPr>
        <w:t>be</w:t>
      </w:r>
      <w:proofErr w:type="gramEnd"/>
      <w:r w:rsidRPr="00137FDA">
        <w:rPr>
          <w:rFonts w:ascii="Arial" w:hAnsi="Arial" w:cs="Arial"/>
        </w:rPr>
        <w:t xml:space="preserve"> counted as one of the main economic activity areas in terms of revenue generation. These economic activities mentioned need adequate infrastructure to be able to thrive efficiently. However, this is not the situation presently; for instance, the fishing </w:t>
      </w:r>
      <w:proofErr w:type="spellStart"/>
      <w:r w:rsidRPr="00137FDA">
        <w:rPr>
          <w:rFonts w:ascii="Arial" w:hAnsi="Arial" w:cs="Arial"/>
        </w:rPr>
        <w:t>harbour</w:t>
      </w:r>
      <w:proofErr w:type="spellEnd"/>
      <w:r w:rsidRPr="00137FDA">
        <w:rPr>
          <w:rFonts w:ascii="Arial" w:hAnsi="Arial" w:cs="Arial"/>
        </w:rPr>
        <w:t xml:space="preserve"> is silted and polluted. The rate of investment is low even though there are several investment potentials to be tapped.  KEEA also has a good number of Hotels, Guest Houses, beach resorts, Restaurants and other facilities in the hospitality industry which complement the development of the tourism industry. The municipality is ready to partner any strategic investor to develop the Tourism Industry. </w:t>
      </w:r>
    </w:p>
    <w:p w:rsidR="0027646B" w:rsidRPr="00137FDA" w:rsidRDefault="0027646B" w:rsidP="0027646B">
      <w:pPr>
        <w:spacing w:line="360" w:lineRule="auto"/>
        <w:jc w:val="both"/>
        <w:rPr>
          <w:rFonts w:ascii="Arial" w:hAnsi="Arial" w:cs="Arial"/>
          <w:b/>
          <w:lang w:bidi="en-US"/>
        </w:rPr>
      </w:pPr>
      <w:r w:rsidRPr="00137FDA">
        <w:rPr>
          <w:rFonts w:ascii="Arial" w:hAnsi="Arial" w:cs="Arial"/>
          <w:b/>
          <w:lang w:bidi="en-US"/>
        </w:rPr>
        <w:t xml:space="preserve">INDUSTRY </w:t>
      </w:r>
    </w:p>
    <w:p w:rsidR="0027646B" w:rsidRPr="00137FDA" w:rsidRDefault="0027646B" w:rsidP="0027646B">
      <w:pPr>
        <w:spacing w:after="0" w:line="360" w:lineRule="auto"/>
        <w:jc w:val="both"/>
        <w:rPr>
          <w:rFonts w:ascii="Arial" w:hAnsi="Arial" w:cs="Arial"/>
          <w:lang w:bidi="en-US"/>
        </w:rPr>
      </w:pPr>
      <w:r w:rsidRPr="00137FDA">
        <w:rPr>
          <w:rFonts w:ascii="Arial" w:hAnsi="Arial" w:cs="Arial"/>
          <w:lang w:bidi="en-US"/>
        </w:rPr>
        <w:t xml:space="preserve">The Municipality is proud to have </w:t>
      </w:r>
      <w:proofErr w:type="spellStart"/>
      <w:r w:rsidRPr="00137FDA">
        <w:rPr>
          <w:rFonts w:ascii="Arial" w:hAnsi="Arial" w:cs="Arial"/>
          <w:lang w:bidi="en-US"/>
        </w:rPr>
        <w:t>Komenda</w:t>
      </w:r>
      <w:proofErr w:type="spellEnd"/>
      <w:r w:rsidRPr="00137FDA">
        <w:rPr>
          <w:rFonts w:ascii="Arial" w:hAnsi="Arial" w:cs="Arial"/>
          <w:lang w:bidi="en-US"/>
        </w:rPr>
        <w:t xml:space="preserve"> Sugar factory which produce sugar for the benefit of the people of the municipality and the nation as a whole. </w:t>
      </w:r>
      <w:r w:rsidRPr="00137FDA">
        <w:rPr>
          <w:rFonts w:ascii="Arial" w:hAnsi="Arial" w:cs="Arial"/>
          <w:color w:val="FF0000"/>
          <w:lang w:bidi="en-US"/>
        </w:rPr>
        <w:t>There are also fish processing factory and stone quarry industrial establishment</w:t>
      </w:r>
      <w:r w:rsidRPr="00137FDA">
        <w:rPr>
          <w:rFonts w:ascii="Arial" w:hAnsi="Arial" w:cs="Arial"/>
          <w:lang w:bidi="en-US"/>
        </w:rPr>
        <w:t>. Aside these factories, there are several small and medium scale enterprises located throughout the Municipality, which offer employment opportunities to many people. These include boat making, oil extraction, garages, services such as tailoring and dressmaking, barbering and hairdressing. Salt making is also an important industry. In addition, alcohol, brick and tile and sawmills can be found in several areas. The Business Assistance Centre (BAC) has over the years provided training in management skills as well as credit facilities to these small enterprises. The coverage is however still limited.</w:t>
      </w:r>
    </w:p>
    <w:p w:rsidR="0027646B" w:rsidRDefault="0027646B" w:rsidP="0027646B">
      <w:pPr>
        <w:spacing w:after="0" w:line="360" w:lineRule="auto"/>
        <w:jc w:val="both"/>
        <w:rPr>
          <w:rFonts w:ascii="Arial" w:hAnsi="Arial" w:cs="Arial"/>
          <w:lang w:bidi="en-US"/>
        </w:rPr>
      </w:pPr>
    </w:p>
    <w:p w:rsidR="0027646B" w:rsidRPr="00137FDA" w:rsidRDefault="0027646B" w:rsidP="0027646B">
      <w:pPr>
        <w:spacing w:after="0" w:line="360" w:lineRule="auto"/>
        <w:jc w:val="both"/>
        <w:rPr>
          <w:rFonts w:ascii="Arial" w:hAnsi="Arial" w:cs="Arial"/>
          <w:lang w:bidi="en-US"/>
        </w:rPr>
      </w:pPr>
    </w:p>
    <w:p w:rsidR="0027646B" w:rsidRDefault="0027646B" w:rsidP="0027646B">
      <w:pPr>
        <w:autoSpaceDE w:val="0"/>
        <w:autoSpaceDN w:val="0"/>
        <w:adjustRightInd w:val="0"/>
        <w:spacing w:after="0" w:line="360" w:lineRule="auto"/>
        <w:jc w:val="both"/>
        <w:rPr>
          <w:rFonts w:ascii="Arial" w:hAnsi="Arial" w:cs="Arial"/>
        </w:rPr>
      </w:pPr>
      <w:r w:rsidRPr="00137FDA">
        <w:rPr>
          <w:rFonts w:ascii="Arial" w:hAnsi="Arial" w:cs="Arial"/>
        </w:rPr>
        <w:t>The keys Development Issues or challenges in the Municipality hinges on the following:</w:t>
      </w:r>
    </w:p>
    <w:p w:rsidR="0027646B" w:rsidRPr="00137FDA" w:rsidRDefault="0027646B" w:rsidP="0027646B">
      <w:pPr>
        <w:autoSpaceDE w:val="0"/>
        <w:autoSpaceDN w:val="0"/>
        <w:adjustRightInd w:val="0"/>
        <w:spacing w:after="0" w:line="360" w:lineRule="auto"/>
        <w:jc w:val="both"/>
        <w:rPr>
          <w:rFonts w:ascii="Arial" w:hAnsi="Arial" w:cs="Arial"/>
        </w:rPr>
      </w:pP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Increasing poverty levels due to the dwindling fortunes in farming and fishing activities under which a majority of the populace is engaged;</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 xml:space="preserve">Inadequate water supply to some communities in the Municipality such as </w:t>
      </w:r>
      <w:proofErr w:type="spellStart"/>
      <w:r w:rsidRPr="00137FDA">
        <w:rPr>
          <w:rFonts w:ascii="Arial" w:hAnsi="Arial" w:cs="Arial"/>
          <w:b/>
          <w:i/>
        </w:rPr>
        <w:t>Kafudzidzi</w:t>
      </w:r>
      <w:proofErr w:type="spellEnd"/>
      <w:r w:rsidRPr="00137FDA">
        <w:rPr>
          <w:rFonts w:ascii="Arial" w:hAnsi="Arial" w:cs="Arial"/>
          <w:b/>
          <w:i/>
        </w:rPr>
        <w:t xml:space="preserve">, </w:t>
      </w:r>
      <w:proofErr w:type="spellStart"/>
      <w:r w:rsidRPr="00137FDA">
        <w:rPr>
          <w:rFonts w:ascii="Arial" w:hAnsi="Arial" w:cs="Arial"/>
          <w:b/>
          <w:i/>
        </w:rPr>
        <w:t>Abrobeano</w:t>
      </w:r>
      <w:proofErr w:type="spellEnd"/>
      <w:r w:rsidRPr="00137FDA">
        <w:rPr>
          <w:rFonts w:ascii="Arial" w:hAnsi="Arial" w:cs="Arial"/>
          <w:b/>
          <w:i/>
        </w:rPr>
        <w:t xml:space="preserve">, </w:t>
      </w:r>
      <w:proofErr w:type="spellStart"/>
      <w:r w:rsidRPr="00137FDA">
        <w:rPr>
          <w:rFonts w:ascii="Arial" w:hAnsi="Arial" w:cs="Arial"/>
          <w:b/>
          <w:i/>
        </w:rPr>
        <w:t>Aburansa</w:t>
      </w:r>
      <w:proofErr w:type="spellEnd"/>
      <w:r w:rsidRPr="00137FDA">
        <w:rPr>
          <w:rFonts w:ascii="Arial" w:hAnsi="Arial" w:cs="Arial"/>
          <w:b/>
          <w:i/>
        </w:rPr>
        <w:t>, and others;</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 xml:space="preserve">Inadequate sanitation </w:t>
      </w:r>
      <w:proofErr w:type="gramStart"/>
      <w:r w:rsidRPr="00137FDA">
        <w:rPr>
          <w:rFonts w:ascii="Arial" w:hAnsi="Arial" w:cs="Arial"/>
          <w:b/>
          <w:i/>
        </w:rPr>
        <w:t>facilities  and</w:t>
      </w:r>
      <w:proofErr w:type="gramEnd"/>
      <w:r w:rsidRPr="00137FDA">
        <w:rPr>
          <w:rFonts w:ascii="Arial" w:hAnsi="Arial" w:cs="Arial"/>
          <w:b/>
          <w:i/>
        </w:rPr>
        <w:t xml:space="preserve"> poor waste management systems</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Inaccessible quality basic and secondary education to majority of rural dwellers in the Municipality;</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lastRenderedPageBreak/>
        <w:t>Inadequate health infrastructure and quality health care services especially for the rural majority.</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Poor Feeder Roads networks in the Municipality</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Poor market infrastructure in the Rural Communities in the Municipality</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 xml:space="preserve">Inadequate staff accommodation and office space for all departments in the Municipality  </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Non-functioning of some of the sub municipal structures</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Poor drainage systems in the Municipality</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Increasing post-harvest losses of farm produce</w:t>
      </w:r>
    </w:p>
    <w:p w:rsidR="0027646B" w:rsidRPr="00137FDA" w:rsidRDefault="0027646B" w:rsidP="0027646B">
      <w:pPr>
        <w:numPr>
          <w:ilvl w:val="0"/>
          <w:numId w:val="1"/>
        </w:numPr>
        <w:spacing w:after="200" w:line="360" w:lineRule="auto"/>
        <w:jc w:val="both"/>
        <w:rPr>
          <w:rFonts w:ascii="Arial" w:hAnsi="Arial" w:cs="Arial"/>
          <w:b/>
          <w:i/>
        </w:rPr>
      </w:pPr>
      <w:r w:rsidRPr="00137FDA">
        <w:rPr>
          <w:rFonts w:ascii="Arial" w:hAnsi="Arial" w:cs="Arial"/>
          <w:b/>
          <w:i/>
        </w:rPr>
        <w:t>Inadequate agro processing facilities and infrastructure</w:t>
      </w:r>
    </w:p>
    <w:p w:rsidR="0027646B" w:rsidRPr="00215559" w:rsidRDefault="0027646B" w:rsidP="0027646B">
      <w:pPr>
        <w:numPr>
          <w:ilvl w:val="0"/>
          <w:numId w:val="1"/>
        </w:numPr>
        <w:spacing w:after="200" w:line="360" w:lineRule="auto"/>
        <w:jc w:val="both"/>
        <w:rPr>
          <w:rFonts w:ascii="Arial" w:hAnsi="Arial" w:cs="Arial"/>
          <w:b/>
          <w:i/>
        </w:rPr>
      </w:pPr>
      <w:r w:rsidRPr="00137FDA">
        <w:rPr>
          <w:rFonts w:ascii="Arial" w:hAnsi="Arial" w:cs="Arial"/>
          <w:b/>
          <w:i/>
        </w:rPr>
        <w:t>Inadequate Health, Education and Agricultural personnel</w:t>
      </w:r>
    </w:p>
    <w:p w:rsidR="0027646B" w:rsidRPr="00137FDA" w:rsidRDefault="0027646B" w:rsidP="0027646B">
      <w:pPr>
        <w:ind w:left="720"/>
        <w:jc w:val="both"/>
        <w:rPr>
          <w:rFonts w:ascii="Arial" w:hAnsi="Arial" w:cs="Arial"/>
          <w:b/>
          <w:i/>
        </w:rPr>
      </w:pPr>
    </w:p>
    <w:p w:rsidR="0027646B" w:rsidRPr="00137FDA" w:rsidRDefault="0027646B" w:rsidP="0027646B">
      <w:pPr>
        <w:spacing w:after="0" w:line="360" w:lineRule="auto"/>
        <w:jc w:val="both"/>
        <w:rPr>
          <w:rFonts w:ascii="Arial" w:eastAsia="Arial Unicode MS" w:hAnsi="Arial" w:cs="Arial"/>
          <w:b/>
        </w:rPr>
      </w:pPr>
      <w:r w:rsidRPr="00137FDA">
        <w:rPr>
          <w:rFonts w:ascii="Arial" w:eastAsia="Arial Unicode MS" w:hAnsi="Arial" w:cs="Arial"/>
          <w:b/>
        </w:rPr>
        <w:t>1.6 MISSION AND VISION STATEMENTS OF THE ASSEMBLY</w:t>
      </w:r>
    </w:p>
    <w:p w:rsidR="0027646B" w:rsidRDefault="0027646B" w:rsidP="0027646B">
      <w:pPr>
        <w:spacing w:after="0" w:line="360" w:lineRule="auto"/>
        <w:jc w:val="both"/>
        <w:rPr>
          <w:rFonts w:ascii="Arial" w:eastAsia="Arial Unicode MS" w:hAnsi="Arial" w:cs="Arial"/>
          <w:b/>
        </w:rPr>
      </w:pPr>
    </w:p>
    <w:p w:rsidR="0027646B" w:rsidRPr="00137FDA" w:rsidRDefault="0027646B" w:rsidP="0027646B">
      <w:pPr>
        <w:spacing w:after="0" w:line="360" w:lineRule="auto"/>
        <w:jc w:val="both"/>
        <w:rPr>
          <w:rFonts w:ascii="Arial" w:eastAsia="Arial Unicode MS" w:hAnsi="Arial" w:cs="Arial"/>
          <w:b/>
        </w:rPr>
      </w:pPr>
      <w:r w:rsidRPr="00137FDA">
        <w:rPr>
          <w:rFonts w:ascii="Arial" w:eastAsia="Arial Unicode MS" w:hAnsi="Arial" w:cs="Arial"/>
          <w:b/>
        </w:rPr>
        <w:t>VISION</w:t>
      </w:r>
    </w:p>
    <w:p w:rsidR="0027646B" w:rsidRPr="00137FDA" w:rsidRDefault="0027646B" w:rsidP="0027646B">
      <w:pPr>
        <w:spacing w:after="0" w:line="360" w:lineRule="auto"/>
        <w:jc w:val="both"/>
        <w:rPr>
          <w:rFonts w:ascii="Arial" w:eastAsia="Arial Unicode MS" w:hAnsi="Arial" w:cs="Arial"/>
          <w:lang w:val="en-GB"/>
        </w:rPr>
      </w:pPr>
      <w:r w:rsidRPr="00137FDA">
        <w:rPr>
          <w:rFonts w:ascii="Arial" w:eastAsia="Arial Unicode MS" w:hAnsi="Arial" w:cs="Arial"/>
          <w:lang w:val="en-GB"/>
        </w:rPr>
        <w:t xml:space="preserve">The vision of the </w:t>
      </w:r>
      <w:proofErr w:type="spellStart"/>
      <w:r w:rsidRPr="00137FDA">
        <w:rPr>
          <w:rFonts w:ascii="Arial" w:eastAsia="Arial Unicode MS" w:hAnsi="Arial" w:cs="Arial"/>
          <w:lang w:val="en-GB"/>
        </w:rPr>
        <w:t>Komenda</w:t>
      </w:r>
      <w:proofErr w:type="spellEnd"/>
      <w:r w:rsidRPr="00137FDA">
        <w:rPr>
          <w:rFonts w:ascii="Arial" w:eastAsia="Arial Unicode MS" w:hAnsi="Arial" w:cs="Arial"/>
          <w:lang w:val="en-GB"/>
        </w:rPr>
        <w:t>-Edina-</w:t>
      </w:r>
      <w:proofErr w:type="spellStart"/>
      <w:r w:rsidRPr="00137FDA">
        <w:rPr>
          <w:rFonts w:ascii="Arial" w:eastAsia="Arial Unicode MS" w:hAnsi="Arial" w:cs="Arial"/>
          <w:lang w:val="en-GB"/>
        </w:rPr>
        <w:t>Eguafo</w:t>
      </w:r>
      <w:proofErr w:type="spellEnd"/>
      <w:r w:rsidRPr="00137FDA">
        <w:rPr>
          <w:rFonts w:ascii="Arial" w:eastAsia="Arial Unicode MS" w:hAnsi="Arial" w:cs="Arial"/>
          <w:lang w:val="en-GB"/>
        </w:rPr>
        <w:t xml:space="preserve"> </w:t>
      </w:r>
      <w:proofErr w:type="spellStart"/>
      <w:r w:rsidRPr="00137FDA">
        <w:rPr>
          <w:rFonts w:ascii="Arial" w:eastAsia="Arial Unicode MS" w:hAnsi="Arial" w:cs="Arial"/>
          <w:lang w:val="en-GB"/>
        </w:rPr>
        <w:t>Abrem</w:t>
      </w:r>
      <w:proofErr w:type="spellEnd"/>
      <w:r w:rsidRPr="00137FDA">
        <w:rPr>
          <w:rFonts w:ascii="Arial" w:eastAsia="Arial Unicode MS" w:hAnsi="Arial" w:cs="Arial"/>
          <w:lang w:val="en-GB"/>
        </w:rPr>
        <w:t xml:space="preserve"> (KEEA) Municipal Assembly is to become a model of transparent and participatory local governance institution in Ghana; where quality local service delivery is the hallmark.</w:t>
      </w:r>
    </w:p>
    <w:p w:rsidR="0027646B" w:rsidRPr="00137FDA" w:rsidRDefault="0027646B" w:rsidP="0027646B">
      <w:pPr>
        <w:spacing w:after="0" w:line="360" w:lineRule="auto"/>
        <w:jc w:val="both"/>
        <w:rPr>
          <w:rFonts w:ascii="Arial" w:eastAsia="Arial Unicode MS" w:hAnsi="Arial" w:cs="Arial"/>
          <w:lang w:val="en-GB"/>
        </w:rPr>
      </w:pPr>
    </w:p>
    <w:p w:rsidR="0027646B" w:rsidRPr="00137FDA" w:rsidRDefault="0027646B" w:rsidP="0027646B">
      <w:pPr>
        <w:spacing w:after="0" w:line="360" w:lineRule="auto"/>
        <w:jc w:val="both"/>
        <w:rPr>
          <w:rFonts w:ascii="Arial" w:eastAsia="Arial Unicode MS" w:hAnsi="Arial" w:cs="Arial"/>
          <w:b/>
        </w:rPr>
      </w:pPr>
      <w:r w:rsidRPr="00137FDA">
        <w:rPr>
          <w:rFonts w:ascii="Arial" w:eastAsia="Arial Unicode MS" w:hAnsi="Arial" w:cs="Arial"/>
          <w:b/>
        </w:rPr>
        <w:t>MISSION</w:t>
      </w:r>
    </w:p>
    <w:p w:rsidR="0027646B" w:rsidRDefault="0027646B" w:rsidP="0027646B">
      <w:pPr>
        <w:spacing w:after="0" w:line="360" w:lineRule="auto"/>
        <w:jc w:val="both"/>
        <w:rPr>
          <w:rFonts w:ascii="Arial" w:eastAsia="Arial Unicode MS" w:hAnsi="Arial" w:cs="Arial"/>
          <w:lang w:val="en-GB"/>
        </w:rPr>
      </w:pPr>
      <w:r w:rsidRPr="00137FDA">
        <w:rPr>
          <w:rFonts w:ascii="Arial" w:eastAsia="Arial Unicode MS" w:hAnsi="Arial" w:cs="Arial"/>
          <w:lang w:val="en-GB"/>
        </w:rPr>
        <w:t xml:space="preserve">To utilize available resources effectively and efficiently in order to promote a sustainable development by providing a strong leadership based on commitment to fiscal responsibility, quality services, openness, and active grassroots participation to ensure equitable development in all sectors of the municipality within the confines of good governance and security.  </w:t>
      </w:r>
    </w:p>
    <w:p w:rsidR="0027646B" w:rsidRPr="00137FDA" w:rsidRDefault="0027646B" w:rsidP="0027646B">
      <w:pPr>
        <w:spacing w:after="0" w:line="360" w:lineRule="auto"/>
        <w:jc w:val="both"/>
        <w:rPr>
          <w:rFonts w:ascii="Arial" w:eastAsia="Arial Unicode MS" w:hAnsi="Arial" w:cs="Arial"/>
          <w:lang w:val="en-GB"/>
        </w:rPr>
      </w:pPr>
    </w:p>
    <w:p w:rsidR="0027646B" w:rsidRPr="00137FDA" w:rsidRDefault="0027646B" w:rsidP="0027646B">
      <w:pPr>
        <w:spacing w:after="0" w:line="360" w:lineRule="auto"/>
        <w:jc w:val="both"/>
        <w:rPr>
          <w:rFonts w:ascii="Arial" w:eastAsia="Arial Unicode MS" w:hAnsi="Arial" w:cs="Arial"/>
          <w:lang w:val="en-GB"/>
        </w:rPr>
      </w:pPr>
    </w:p>
    <w:p w:rsidR="0027646B" w:rsidRPr="00137FDA" w:rsidRDefault="0027646B" w:rsidP="0027646B">
      <w:pPr>
        <w:keepNext/>
        <w:keepLines/>
        <w:spacing w:after="0" w:line="360" w:lineRule="auto"/>
        <w:outlineLvl w:val="1"/>
        <w:rPr>
          <w:rFonts w:ascii="Arial" w:eastAsia="Times New Roman" w:hAnsi="Arial" w:cs="Arial"/>
          <w:b/>
          <w:bCs/>
          <w:lang w:val="en-GB"/>
        </w:rPr>
      </w:pPr>
      <w:bookmarkStart w:id="0" w:name="_Toc457560999"/>
      <w:r w:rsidRPr="00137FDA">
        <w:rPr>
          <w:rFonts w:ascii="Arial" w:eastAsia="Times New Roman" w:hAnsi="Arial" w:cs="Arial"/>
          <w:b/>
          <w:bCs/>
          <w:lang w:val="en-GB"/>
        </w:rPr>
        <w:t>CORE FUNCTIONS</w:t>
      </w:r>
      <w:bookmarkEnd w:id="0"/>
    </w:p>
    <w:p w:rsidR="0027646B" w:rsidRPr="00137FDA" w:rsidRDefault="0027646B" w:rsidP="0027646B">
      <w:pPr>
        <w:spacing w:line="360" w:lineRule="auto"/>
        <w:rPr>
          <w:rFonts w:ascii="Arial" w:hAnsi="Arial" w:cs="Arial"/>
          <w:bCs/>
        </w:rPr>
      </w:pPr>
      <w:r w:rsidRPr="00137FDA">
        <w:rPr>
          <w:rFonts w:ascii="Arial" w:eastAsia="Times New Roman" w:hAnsi="Arial" w:cs="Arial"/>
          <w:lang w:val="en-GB"/>
        </w:rPr>
        <w:t xml:space="preserve">        </w:t>
      </w:r>
      <w:r w:rsidRPr="00137FDA">
        <w:rPr>
          <w:rFonts w:ascii="Arial" w:eastAsia="Times New Roman" w:hAnsi="Arial" w:cs="Arial"/>
          <w:lang w:val="en-GB"/>
        </w:rPr>
        <w:tab/>
      </w:r>
      <w:r w:rsidRPr="00137FDA">
        <w:rPr>
          <w:rFonts w:ascii="Arial" w:hAnsi="Arial" w:cs="Arial"/>
          <w:bCs/>
        </w:rPr>
        <w:t xml:space="preserve">As per the Local Government act, 1993 (act 462), section 10 mandates the District Assemblies </w:t>
      </w:r>
      <w:proofErr w:type="gramStart"/>
      <w:r w:rsidRPr="00137FDA">
        <w:rPr>
          <w:rFonts w:ascii="Arial" w:hAnsi="Arial" w:cs="Arial"/>
          <w:bCs/>
        </w:rPr>
        <w:t>To</w:t>
      </w:r>
      <w:proofErr w:type="gramEnd"/>
      <w:r w:rsidRPr="00137FDA">
        <w:rPr>
          <w:rFonts w:ascii="Arial" w:hAnsi="Arial" w:cs="Arial"/>
          <w:bCs/>
        </w:rPr>
        <w:t>:</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lastRenderedPageBreak/>
        <w:t>Exercise political and administrative authority in the District, provide guidance, give direction to, and supervise all other administrative authorities in the district.</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t>Be responsible for the overall development of the district and shall ensure the preparation and submission through the Regional Co-ordinating Council—</w:t>
      </w:r>
      <w:r w:rsidRPr="00137FDA">
        <w:rPr>
          <w:rFonts w:ascii="Arial" w:hAnsi="Arial" w:cs="Arial"/>
          <w:sz w:val="22"/>
          <w:szCs w:val="22"/>
        </w:rPr>
        <w:br/>
        <w:t>(</w:t>
      </w:r>
      <w:proofErr w:type="spellStart"/>
      <w:r w:rsidRPr="00137FDA">
        <w:rPr>
          <w:rFonts w:ascii="Arial" w:hAnsi="Arial" w:cs="Arial"/>
          <w:sz w:val="22"/>
          <w:szCs w:val="22"/>
        </w:rPr>
        <w:t>i</w:t>
      </w:r>
      <w:proofErr w:type="spellEnd"/>
      <w:r w:rsidRPr="00137FDA">
        <w:rPr>
          <w:rFonts w:ascii="Arial" w:hAnsi="Arial" w:cs="Arial"/>
          <w:sz w:val="22"/>
          <w:szCs w:val="22"/>
        </w:rPr>
        <w:t>) of development plans of the district to the Commission for approval; and</w:t>
      </w:r>
      <w:r w:rsidRPr="00137FDA">
        <w:rPr>
          <w:rFonts w:ascii="Arial" w:hAnsi="Arial" w:cs="Arial"/>
          <w:sz w:val="22"/>
          <w:szCs w:val="22"/>
        </w:rPr>
        <w:br/>
      </w:r>
      <w:r w:rsidRPr="00137FDA">
        <w:rPr>
          <w:rFonts w:ascii="Arial" w:hAnsi="Arial" w:cs="Arial"/>
          <w:sz w:val="22"/>
          <w:szCs w:val="22"/>
        </w:rPr>
        <w:br/>
        <w:t>(ii) of the budget of the district related to the approved plans to the Minister for Finance for approval;</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t xml:space="preserve"> Formulate and execute plans, programmes and strategies for the effective mobilization of the resources necessary for the overall development of the district;</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t>Promote and support productive activity and social development in the district and remove any obstacles to initiative and development;</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t>Initiate programmes for the development of basic infrastructure and provide municipal works and services in the district;</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t>In co-operation with the appropriate national and local security agencies be responsible for the maintenance of security and public safety in the district;</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t>Subject to this Act and to Government policy it shall be the responsibility of a District Assembly to take such steps and measures as are necessary and expedient to—</w:t>
      </w:r>
      <w:r w:rsidRPr="00137FDA">
        <w:rPr>
          <w:rFonts w:ascii="Arial" w:hAnsi="Arial" w:cs="Arial"/>
          <w:sz w:val="22"/>
          <w:szCs w:val="22"/>
        </w:rPr>
        <w:br/>
        <w:t>(a) execute approved development plans for the district;</w:t>
      </w:r>
      <w:r w:rsidRPr="00137FDA">
        <w:rPr>
          <w:rFonts w:ascii="Arial" w:hAnsi="Arial" w:cs="Arial"/>
          <w:sz w:val="22"/>
          <w:szCs w:val="22"/>
        </w:rPr>
        <w:br/>
        <w:t>(b) guide, encourage and support sub-district local government bodies, public agencies and local communities to perform their rules in the execution of approved development plans;</w:t>
      </w:r>
      <w:r w:rsidRPr="00137FDA">
        <w:rPr>
          <w:rFonts w:ascii="Arial" w:hAnsi="Arial" w:cs="Arial"/>
          <w:sz w:val="22"/>
          <w:szCs w:val="22"/>
        </w:rPr>
        <w:br/>
        <w:t>(c) initiate and encourage joint participation with other persons or bodies to execute approved development plans;</w:t>
      </w:r>
      <w:r w:rsidRPr="00137FDA">
        <w:rPr>
          <w:rFonts w:ascii="Arial" w:hAnsi="Arial" w:cs="Arial"/>
          <w:sz w:val="22"/>
          <w:szCs w:val="22"/>
        </w:rPr>
        <w:br/>
        <w:t>(e) monitor the execution of projects under approved development plans and assess and evaluate their impact on the people’s development, the local, district and national economy.</w:t>
      </w:r>
    </w:p>
    <w:p w:rsidR="0027646B" w:rsidRPr="00137FDA" w:rsidRDefault="0027646B" w:rsidP="0027646B">
      <w:pPr>
        <w:pStyle w:val="mk3txt"/>
        <w:numPr>
          <w:ilvl w:val="0"/>
          <w:numId w:val="2"/>
        </w:numPr>
        <w:spacing w:line="360" w:lineRule="auto"/>
        <w:rPr>
          <w:rFonts w:ascii="Arial" w:hAnsi="Arial" w:cs="Arial"/>
          <w:sz w:val="22"/>
          <w:szCs w:val="22"/>
        </w:rPr>
      </w:pPr>
      <w:r w:rsidRPr="00137FDA">
        <w:rPr>
          <w:rFonts w:ascii="Arial" w:hAnsi="Arial" w:cs="Arial"/>
          <w:sz w:val="22"/>
          <w:szCs w:val="22"/>
        </w:rPr>
        <w:t xml:space="preserve"> Co-ordinate, integrate and harmonize the execution of programmes and projects under approved development plans for the district and other development programmes promoted or carried out by Ministries, Departments, public corporations and other statutory bodies and non-governmental organisations in the district.</w:t>
      </w:r>
    </w:p>
    <w:p w:rsidR="0027646B" w:rsidRPr="00137FDA" w:rsidRDefault="0027646B" w:rsidP="0027646B">
      <w:pPr>
        <w:keepNext/>
        <w:keepLines/>
        <w:spacing w:after="0" w:line="360" w:lineRule="auto"/>
        <w:outlineLvl w:val="1"/>
        <w:rPr>
          <w:rFonts w:ascii="Arial" w:eastAsia="Times New Roman" w:hAnsi="Arial" w:cs="Arial"/>
          <w:b/>
          <w:bCs/>
          <w:lang w:val="en-GB"/>
        </w:rPr>
      </w:pPr>
      <w:bookmarkStart w:id="1" w:name="_Toc311193040"/>
      <w:bookmarkStart w:id="2" w:name="_Toc457560997"/>
      <w:r w:rsidRPr="00137FDA">
        <w:rPr>
          <w:rFonts w:ascii="Arial" w:eastAsia="Times New Roman" w:hAnsi="Arial" w:cs="Arial"/>
          <w:b/>
          <w:bCs/>
          <w:lang w:val="en-GB"/>
        </w:rPr>
        <w:lastRenderedPageBreak/>
        <w:t>GSGDA II POLICY OBJECTIVES</w:t>
      </w:r>
      <w:bookmarkEnd w:id="1"/>
      <w:bookmarkEnd w:id="2"/>
    </w:p>
    <w:p w:rsidR="0027646B" w:rsidRPr="00137FDA" w:rsidRDefault="0027646B" w:rsidP="0027646B">
      <w:pPr>
        <w:autoSpaceDE w:val="0"/>
        <w:autoSpaceDN w:val="0"/>
        <w:adjustRightInd w:val="0"/>
        <w:snapToGrid w:val="0"/>
        <w:spacing w:after="0" w:line="360" w:lineRule="auto"/>
        <w:rPr>
          <w:rFonts w:ascii="Arial" w:eastAsia="Times New Roman" w:hAnsi="Arial" w:cs="Arial"/>
          <w:color w:val="000000"/>
        </w:rPr>
      </w:pPr>
      <w:r w:rsidRPr="00137FDA">
        <w:rPr>
          <w:rFonts w:ascii="Arial" w:eastAsia="Times New Roman" w:hAnsi="Arial" w:cs="Arial"/>
          <w:color w:val="000000"/>
        </w:rPr>
        <w:t xml:space="preserve">The GSGDA II, contains Twelve (12) Policy Objectives that are relevant to the KEEA-Municipal Assembly, </w:t>
      </w:r>
      <w:proofErr w:type="gramStart"/>
      <w:r w:rsidRPr="00137FDA">
        <w:rPr>
          <w:rFonts w:ascii="Arial" w:eastAsia="Times New Roman" w:hAnsi="Arial" w:cs="Arial"/>
          <w:color w:val="000000"/>
        </w:rPr>
        <w:t>These</w:t>
      </w:r>
      <w:proofErr w:type="gramEnd"/>
      <w:r w:rsidRPr="00137FDA">
        <w:rPr>
          <w:rFonts w:ascii="Arial" w:eastAsia="Times New Roman" w:hAnsi="Arial" w:cs="Arial"/>
          <w:color w:val="000000"/>
        </w:rPr>
        <w:t xml:space="preserve"> are as follows;</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Ensure effective implementation of the decentralisation policy and programmes</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Ensure effective and efficient resource mobilisation, internal revenue generation and resource management</w:t>
      </w:r>
    </w:p>
    <w:p w:rsidR="0027646B" w:rsidRPr="00137FDA" w:rsidRDefault="0027646B" w:rsidP="0027646B">
      <w:pPr>
        <w:pStyle w:val="ListParagraph"/>
        <w:numPr>
          <w:ilvl w:val="0"/>
          <w:numId w:val="3"/>
        </w:numPr>
        <w:autoSpaceDE w:val="0"/>
        <w:autoSpaceDN w:val="0"/>
        <w:adjustRightInd w:val="0"/>
        <w:snapToGrid w:val="0"/>
        <w:spacing w:line="360" w:lineRule="auto"/>
        <w:rPr>
          <w:rFonts w:ascii="Arial" w:hAnsi="Arial" w:cs="Arial"/>
          <w:color w:val="000000"/>
          <w:szCs w:val="22"/>
        </w:rPr>
      </w:pPr>
      <w:r w:rsidRPr="00137FDA">
        <w:rPr>
          <w:rFonts w:ascii="Arial" w:hAnsi="Arial" w:cs="Arial"/>
          <w:szCs w:val="22"/>
          <w:lang w:bidi="en-US"/>
        </w:rPr>
        <w:t>Increase equitable access to and participation in education at all levels</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Bridge the equity gaps in geographical access to health services</w:t>
      </w:r>
    </w:p>
    <w:p w:rsidR="0027646B" w:rsidRPr="00137FDA" w:rsidRDefault="0027646B" w:rsidP="0027646B">
      <w:pPr>
        <w:pStyle w:val="ListParagraph"/>
        <w:numPr>
          <w:ilvl w:val="0"/>
          <w:numId w:val="3"/>
        </w:numPr>
        <w:autoSpaceDE w:val="0"/>
        <w:autoSpaceDN w:val="0"/>
        <w:adjustRightInd w:val="0"/>
        <w:snapToGrid w:val="0"/>
        <w:spacing w:line="360" w:lineRule="auto"/>
        <w:rPr>
          <w:rFonts w:ascii="Arial" w:hAnsi="Arial" w:cs="Arial"/>
          <w:color w:val="000000"/>
          <w:szCs w:val="22"/>
        </w:rPr>
      </w:pPr>
      <w:r w:rsidRPr="00137FDA">
        <w:rPr>
          <w:rFonts w:ascii="Arial" w:hAnsi="Arial" w:cs="Arial"/>
          <w:szCs w:val="22"/>
          <w:lang w:bidi="en-US"/>
        </w:rPr>
        <w:t>Accelerate the provision and improve environmental sanitation</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Make social protection more effective in targeting the poor and the vulnerable</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Promote resilient urban infrastructure development, maintenance and provision of basic services</w:t>
      </w:r>
    </w:p>
    <w:p w:rsidR="0027646B" w:rsidRPr="00137FDA" w:rsidRDefault="0027646B" w:rsidP="0027646B">
      <w:pPr>
        <w:pStyle w:val="ListParagraph"/>
        <w:numPr>
          <w:ilvl w:val="0"/>
          <w:numId w:val="3"/>
        </w:numPr>
        <w:autoSpaceDE w:val="0"/>
        <w:autoSpaceDN w:val="0"/>
        <w:adjustRightInd w:val="0"/>
        <w:snapToGrid w:val="0"/>
        <w:spacing w:line="360" w:lineRule="auto"/>
        <w:rPr>
          <w:rFonts w:ascii="Arial" w:hAnsi="Arial" w:cs="Arial"/>
          <w:color w:val="000000"/>
          <w:szCs w:val="22"/>
        </w:rPr>
      </w:pPr>
      <w:r w:rsidRPr="00137FDA">
        <w:rPr>
          <w:rFonts w:ascii="Arial" w:hAnsi="Arial" w:cs="Arial"/>
          <w:szCs w:val="22"/>
          <w:lang w:bidi="en-US"/>
        </w:rPr>
        <w:t xml:space="preserve">Improve agricultural development </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Expand opportunities for job creation</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Promote domestic tourism to foster national cohesion as well as redistribution of income</w:t>
      </w:r>
    </w:p>
    <w:p w:rsidR="0027646B" w:rsidRPr="00137FDA" w:rsidRDefault="0027646B" w:rsidP="0027646B">
      <w:pPr>
        <w:pStyle w:val="ListParagraph"/>
        <w:numPr>
          <w:ilvl w:val="0"/>
          <w:numId w:val="3"/>
        </w:numPr>
        <w:autoSpaceDE w:val="0"/>
        <w:autoSpaceDN w:val="0"/>
        <w:adjustRightInd w:val="0"/>
        <w:spacing w:line="360" w:lineRule="auto"/>
        <w:rPr>
          <w:rFonts w:ascii="Arial" w:hAnsi="Arial" w:cs="Arial"/>
          <w:szCs w:val="22"/>
        </w:rPr>
      </w:pPr>
      <w:r w:rsidRPr="00137FDA">
        <w:rPr>
          <w:rFonts w:ascii="Arial" w:hAnsi="Arial" w:cs="Arial"/>
          <w:szCs w:val="22"/>
        </w:rPr>
        <w:t>To improve Human and Institutional Capacity in disaster reduction and management</w:t>
      </w:r>
    </w:p>
    <w:p w:rsidR="0027646B" w:rsidRPr="00137FDA" w:rsidRDefault="0027646B" w:rsidP="0027646B">
      <w:pPr>
        <w:pStyle w:val="ListParagraph"/>
        <w:numPr>
          <w:ilvl w:val="0"/>
          <w:numId w:val="3"/>
        </w:numPr>
        <w:spacing w:line="360" w:lineRule="auto"/>
        <w:rPr>
          <w:rFonts w:ascii="Arial" w:hAnsi="Arial" w:cs="Arial"/>
          <w:szCs w:val="22"/>
        </w:rPr>
      </w:pPr>
      <w:r w:rsidRPr="00137FDA">
        <w:rPr>
          <w:rFonts w:ascii="Arial" w:hAnsi="Arial" w:cs="Arial"/>
          <w:szCs w:val="22"/>
        </w:rPr>
        <w:t xml:space="preserve">To ensure sustainable development of the forest and wildlife resources and protected areas </w:t>
      </w:r>
    </w:p>
    <w:p w:rsidR="0027646B" w:rsidRPr="00137FDA" w:rsidRDefault="0027646B" w:rsidP="0027646B">
      <w:pPr>
        <w:spacing w:after="0" w:line="360" w:lineRule="auto"/>
        <w:jc w:val="both"/>
        <w:rPr>
          <w:rFonts w:ascii="Arial" w:hAnsi="Arial" w:cs="Arial"/>
          <w:lang w:bidi="en-US"/>
        </w:rPr>
      </w:pPr>
    </w:p>
    <w:p w:rsidR="0027646B" w:rsidRPr="00137FDA" w:rsidRDefault="0027646B" w:rsidP="0027646B">
      <w:pPr>
        <w:spacing w:after="0" w:line="360" w:lineRule="auto"/>
        <w:jc w:val="both"/>
        <w:rPr>
          <w:rFonts w:ascii="Arial" w:hAnsi="Arial" w:cs="Arial"/>
          <w:lang w:bidi="en-US"/>
        </w:rPr>
      </w:pPr>
    </w:p>
    <w:p w:rsidR="001A49A2" w:rsidRDefault="001A49A2"/>
    <w:p w:rsidR="0027646B" w:rsidRDefault="0027646B"/>
    <w:p w:rsidR="0027646B" w:rsidRDefault="0027646B"/>
    <w:p w:rsidR="0027646B" w:rsidRDefault="0027646B"/>
    <w:p w:rsidR="0027646B" w:rsidRDefault="0027646B"/>
    <w:p w:rsidR="0027646B" w:rsidRDefault="0027646B"/>
    <w:p w:rsidR="0027646B" w:rsidRDefault="0027646B"/>
    <w:p w:rsidR="0027646B" w:rsidRDefault="0027646B"/>
    <w:p w:rsidR="0027646B" w:rsidRDefault="0027646B"/>
    <w:p w:rsidR="0027646B" w:rsidRDefault="0027646B"/>
    <w:p w:rsidR="0027646B" w:rsidRDefault="0027646B">
      <w:pPr>
        <w:sectPr w:rsidR="0027646B">
          <w:pgSz w:w="12240" w:h="15840"/>
          <w:pgMar w:top="1440" w:right="1440" w:bottom="1440" w:left="1440" w:header="720" w:footer="720" w:gutter="0"/>
          <w:cols w:space="720"/>
          <w:docGrid w:linePitch="360"/>
        </w:sectPr>
      </w:pPr>
    </w:p>
    <w:p w:rsidR="0027646B" w:rsidRPr="00137FDA" w:rsidRDefault="0027646B" w:rsidP="0027646B">
      <w:pPr>
        <w:keepNext/>
        <w:keepLines/>
        <w:spacing w:after="0" w:line="360" w:lineRule="auto"/>
        <w:ind w:left="720"/>
        <w:outlineLvl w:val="1"/>
        <w:rPr>
          <w:rFonts w:ascii="Arial" w:eastAsia="Times New Roman" w:hAnsi="Arial" w:cs="Arial"/>
          <w:b/>
          <w:bCs/>
          <w:lang w:val="en-GB"/>
        </w:rPr>
      </w:pPr>
      <w:bookmarkStart w:id="3" w:name="_Toc457561000"/>
      <w:r w:rsidRPr="00137FDA">
        <w:rPr>
          <w:rFonts w:ascii="Arial" w:eastAsia="Times New Roman" w:hAnsi="Arial" w:cs="Arial"/>
          <w:b/>
          <w:bCs/>
          <w:lang w:val="en-GB"/>
        </w:rPr>
        <w:lastRenderedPageBreak/>
        <w:t>POLICY OUTCOME INDICATORS AND TARGETS</w:t>
      </w:r>
      <w:bookmarkEnd w:id="3"/>
    </w:p>
    <w:tbl>
      <w:tblPr>
        <w:tblStyle w:val="TableGrid"/>
        <w:tblpPr w:leftFromText="180" w:rightFromText="180" w:vertAnchor="text" w:horzAnchor="margin" w:tblpXSpec="center" w:tblpY="97"/>
        <w:tblW w:w="13150" w:type="dxa"/>
        <w:tblLayout w:type="fixed"/>
        <w:tblLook w:val="04A0" w:firstRow="1" w:lastRow="0" w:firstColumn="1" w:lastColumn="0" w:noHBand="0" w:noVBand="1"/>
      </w:tblPr>
      <w:tblGrid>
        <w:gridCol w:w="3275"/>
        <w:gridCol w:w="2505"/>
        <w:gridCol w:w="982"/>
        <w:gridCol w:w="1201"/>
        <w:gridCol w:w="1201"/>
        <w:gridCol w:w="1310"/>
        <w:gridCol w:w="1310"/>
        <w:gridCol w:w="1366"/>
      </w:tblGrid>
      <w:tr w:rsidR="0027646B" w:rsidRPr="00137FDA" w:rsidTr="001A49A2">
        <w:trPr>
          <w:trHeight w:val="68"/>
          <w:tblHeader/>
        </w:trPr>
        <w:tc>
          <w:tcPr>
            <w:tcW w:w="3275" w:type="dxa"/>
            <w:vMerge w:val="restart"/>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Outcome Indicator Description</w:t>
            </w:r>
          </w:p>
        </w:tc>
        <w:tc>
          <w:tcPr>
            <w:tcW w:w="2505" w:type="dxa"/>
            <w:vMerge w:val="restart"/>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Unit of Measurement</w:t>
            </w:r>
          </w:p>
        </w:tc>
        <w:tc>
          <w:tcPr>
            <w:tcW w:w="2183" w:type="dxa"/>
            <w:gridSpan w:val="2"/>
            <w:shd w:val="clear" w:color="auto" w:fill="auto"/>
            <w:tcMar>
              <w:left w:w="57" w:type="dxa"/>
              <w:right w:w="57" w:type="dxa"/>
            </w:tcMar>
            <w:vAlign w:val="center"/>
          </w:tcPr>
          <w:p w:rsidR="0027646B" w:rsidRPr="00137FDA" w:rsidRDefault="0027646B" w:rsidP="001A49A2">
            <w:pPr>
              <w:keepNext/>
              <w:spacing w:line="360" w:lineRule="auto"/>
              <w:jc w:val="center"/>
              <w:rPr>
                <w:rFonts w:ascii="Arial" w:hAnsi="Arial" w:cs="Arial"/>
                <w:b/>
                <w:lang w:val="en-GB"/>
              </w:rPr>
            </w:pPr>
            <w:r w:rsidRPr="00137FDA">
              <w:rPr>
                <w:rFonts w:ascii="Arial" w:hAnsi="Arial" w:cs="Arial"/>
                <w:b/>
                <w:lang w:val="en-GB"/>
              </w:rPr>
              <w:t>Baseline</w:t>
            </w:r>
          </w:p>
        </w:tc>
        <w:tc>
          <w:tcPr>
            <w:tcW w:w="2511" w:type="dxa"/>
            <w:gridSpan w:val="2"/>
            <w:shd w:val="clear" w:color="auto" w:fill="auto"/>
            <w:tcMar>
              <w:left w:w="57" w:type="dxa"/>
              <w:right w:w="57" w:type="dxa"/>
            </w:tcMar>
            <w:vAlign w:val="center"/>
          </w:tcPr>
          <w:p w:rsidR="0027646B" w:rsidRPr="00137FDA" w:rsidRDefault="0027646B" w:rsidP="001A49A2">
            <w:pPr>
              <w:keepNext/>
              <w:spacing w:line="360" w:lineRule="auto"/>
              <w:jc w:val="center"/>
              <w:rPr>
                <w:rFonts w:ascii="Arial" w:hAnsi="Arial" w:cs="Arial"/>
                <w:b/>
                <w:lang w:val="en-GB"/>
              </w:rPr>
            </w:pPr>
            <w:r w:rsidRPr="00137FDA">
              <w:rPr>
                <w:rFonts w:ascii="Arial" w:hAnsi="Arial" w:cs="Arial"/>
                <w:b/>
                <w:lang w:val="en-GB"/>
              </w:rPr>
              <w:t>Latest Status</w:t>
            </w:r>
          </w:p>
        </w:tc>
        <w:tc>
          <w:tcPr>
            <w:tcW w:w="2676" w:type="dxa"/>
            <w:gridSpan w:val="2"/>
            <w:shd w:val="clear" w:color="auto" w:fill="auto"/>
            <w:tcMar>
              <w:left w:w="57" w:type="dxa"/>
              <w:right w:w="57" w:type="dxa"/>
            </w:tcMar>
            <w:vAlign w:val="center"/>
          </w:tcPr>
          <w:p w:rsidR="0027646B" w:rsidRPr="00137FDA" w:rsidRDefault="0027646B" w:rsidP="001A49A2">
            <w:pPr>
              <w:keepNext/>
              <w:spacing w:line="360" w:lineRule="auto"/>
              <w:jc w:val="center"/>
              <w:rPr>
                <w:rFonts w:ascii="Arial" w:hAnsi="Arial" w:cs="Arial"/>
                <w:b/>
                <w:lang w:val="en-GB"/>
              </w:rPr>
            </w:pPr>
            <w:r w:rsidRPr="00137FDA">
              <w:rPr>
                <w:rFonts w:ascii="Arial" w:hAnsi="Arial" w:cs="Arial"/>
                <w:b/>
                <w:lang w:val="en-GB"/>
              </w:rPr>
              <w:t>Target</w:t>
            </w:r>
          </w:p>
        </w:tc>
      </w:tr>
      <w:tr w:rsidR="0027646B" w:rsidRPr="00137FDA" w:rsidTr="001A49A2">
        <w:trPr>
          <w:trHeight w:val="68"/>
          <w:tblHeader/>
        </w:trPr>
        <w:tc>
          <w:tcPr>
            <w:tcW w:w="3275" w:type="dxa"/>
            <w:vMerge/>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lang w:val="en-GB"/>
              </w:rPr>
            </w:pPr>
          </w:p>
        </w:tc>
        <w:tc>
          <w:tcPr>
            <w:tcW w:w="2505" w:type="dxa"/>
            <w:vMerge/>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lang w:val="en-GB"/>
              </w:rPr>
            </w:pPr>
          </w:p>
        </w:tc>
        <w:tc>
          <w:tcPr>
            <w:tcW w:w="982" w:type="dxa"/>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Year</w:t>
            </w:r>
          </w:p>
        </w:tc>
        <w:tc>
          <w:tcPr>
            <w:tcW w:w="1201" w:type="dxa"/>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Value</w:t>
            </w:r>
          </w:p>
        </w:tc>
        <w:tc>
          <w:tcPr>
            <w:tcW w:w="1201" w:type="dxa"/>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Year</w:t>
            </w:r>
          </w:p>
        </w:tc>
        <w:tc>
          <w:tcPr>
            <w:tcW w:w="1310" w:type="dxa"/>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Value</w:t>
            </w:r>
          </w:p>
        </w:tc>
        <w:tc>
          <w:tcPr>
            <w:tcW w:w="1310" w:type="dxa"/>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Year</w:t>
            </w:r>
          </w:p>
        </w:tc>
        <w:tc>
          <w:tcPr>
            <w:tcW w:w="1366" w:type="dxa"/>
            <w:shd w:val="clear" w:color="auto" w:fill="auto"/>
            <w:tcMar>
              <w:left w:w="57" w:type="dxa"/>
              <w:right w:w="57" w:type="dxa"/>
            </w:tcMar>
            <w:vAlign w:val="center"/>
          </w:tcPr>
          <w:p w:rsidR="0027646B" w:rsidRPr="00137FDA" w:rsidRDefault="0027646B" w:rsidP="001A49A2">
            <w:pPr>
              <w:keepNext/>
              <w:spacing w:line="360" w:lineRule="auto"/>
              <w:rPr>
                <w:rFonts w:ascii="Arial" w:hAnsi="Arial" w:cs="Arial"/>
                <w:b/>
                <w:lang w:val="en-GB"/>
              </w:rPr>
            </w:pPr>
            <w:r w:rsidRPr="00137FDA">
              <w:rPr>
                <w:rFonts w:ascii="Arial" w:hAnsi="Arial" w:cs="Arial"/>
                <w:b/>
                <w:lang w:val="en-GB"/>
              </w:rPr>
              <w:t>Value</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hAnsi="Arial" w:cs="Arial"/>
              </w:rPr>
            </w:pPr>
            <w:r w:rsidRPr="00137FDA">
              <w:rPr>
                <w:rFonts w:ascii="Arial" w:hAnsi="Arial" w:cs="Arial"/>
              </w:rPr>
              <w:t xml:space="preserve">Coordination of the departments and Sub-structures improved </w:t>
            </w:r>
          </w:p>
        </w:tc>
        <w:tc>
          <w:tcPr>
            <w:tcW w:w="250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 xml:space="preserve">Timeliness in the performance of duties  </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4</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3</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rPr>
            </w:pPr>
            <w:r w:rsidRPr="00137FDA">
              <w:rPr>
                <w:rFonts w:ascii="Arial" w:hAnsi="Arial" w:cs="Arial"/>
              </w:rPr>
              <w:t>4</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pStyle w:val="NormalWeb"/>
              <w:spacing w:before="0" w:beforeAutospacing="0" w:after="0" w:afterAutospacing="0" w:line="276" w:lineRule="auto"/>
              <w:rPr>
                <w:rFonts w:ascii="Arial" w:hAnsi="Arial" w:cs="Arial"/>
                <w:sz w:val="22"/>
                <w:szCs w:val="22"/>
              </w:rPr>
            </w:pPr>
            <w:r w:rsidRPr="00137FDA">
              <w:rPr>
                <w:rFonts w:ascii="Arial" w:eastAsia="Calibri" w:hAnsi="Arial" w:cs="Arial"/>
                <w:bCs/>
                <w:color w:val="000000" w:themeColor="dark1"/>
                <w:kern w:val="24"/>
                <w:sz w:val="22"/>
                <w:szCs w:val="22"/>
                <w:lang w:val="en-GB"/>
              </w:rPr>
              <w:t xml:space="preserve">Revenue generation increased  </w:t>
            </w:r>
          </w:p>
        </w:tc>
        <w:tc>
          <w:tcPr>
            <w:tcW w:w="2505" w:type="dxa"/>
            <w:tcMar>
              <w:left w:w="57" w:type="dxa"/>
              <w:right w:w="57" w:type="dxa"/>
            </w:tcMar>
            <w:vAlign w:val="center"/>
          </w:tcPr>
          <w:p w:rsidR="0027646B" w:rsidRPr="00137FDA" w:rsidRDefault="0027646B" w:rsidP="001A49A2">
            <w:pPr>
              <w:pStyle w:val="NormalWeb"/>
              <w:spacing w:before="0" w:beforeAutospacing="0" w:after="0" w:afterAutospacing="0" w:line="276" w:lineRule="auto"/>
              <w:rPr>
                <w:rFonts w:ascii="Arial" w:hAnsi="Arial" w:cs="Arial"/>
                <w:sz w:val="22"/>
                <w:szCs w:val="22"/>
              </w:rPr>
            </w:pPr>
            <w:r w:rsidRPr="00137FDA">
              <w:rPr>
                <w:rFonts w:ascii="Arial" w:eastAsia="Calibri" w:hAnsi="Arial" w:cs="Arial"/>
                <w:bCs/>
                <w:color w:val="000000" w:themeColor="dark1"/>
                <w:kern w:val="24"/>
                <w:sz w:val="22"/>
                <w:szCs w:val="22"/>
                <w:lang w:val="en-GB"/>
              </w:rPr>
              <w:t>Percentage increase in revenue</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15%</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12</w:t>
            </w:r>
            <w:r>
              <w:rPr>
                <w:rFonts w:ascii="Arial" w:hAnsi="Arial" w:cs="Arial"/>
                <w:lang w:val="en-GB"/>
              </w:rPr>
              <w:t>%</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rPr>
            </w:pPr>
            <w:r w:rsidRPr="00137FDA">
              <w:rPr>
                <w:rFonts w:ascii="Arial" w:hAnsi="Arial" w:cs="Arial"/>
              </w:rPr>
              <w:t>15</w:t>
            </w:r>
            <w:r>
              <w:rPr>
                <w:rFonts w:ascii="Arial" w:hAnsi="Arial" w:cs="Arial"/>
              </w:rPr>
              <w:t>%</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hAnsi="Arial" w:cs="Arial"/>
              </w:rPr>
            </w:pPr>
            <w:r w:rsidRPr="00137FDA">
              <w:rPr>
                <w:rFonts w:ascii="Arial" w:hAnsi="Arial" w:cs="Arial"/>
              </w:rPr>
              <w:t>Access to equity, quality and affordable basic education ensured</w:t>
            </w:r>
          </w:p>
        </w:tc>
        <w:tc>
          <w:tcPr>
            <w:tcW w:w="250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 xml:space="preserve">Percentage increase in access to education </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75%</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80%</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rPr>
            </w:pPr>
            <w:r>
              <w:rPr>
                <w:rFonts w:ascii="Arial" w:hAnsi="Arial" w:cs="Arial"/>
                <w:lang w:val="en-GB"/>
              </w:rPr>
              <w:t>90%</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right="-57"/>
              <w:rPr>
                <w:rFonts w:ascii="Arial" w:hAnsi="Arial" w:cs="Arial"/>
              </w:rPr>
            </w:pPr>
            <w:r w:rsidRPr="00137FDA">
              <w:rPr>
                <w:rFonts w:ascii="Arial" w:eastAsia="Calibri" w:hAnsi="Arial" w:cs="Arial"/>
                <w:bCs/>
                <w:iCs/>
                <w:lang w:val="en-GB"/>
              </w:rPr>
              <w:t>Access to primary health care services increased</w:t>
            </w:r>
          </w:p>
        </w:tc>
        <w:tc>
          <w:tcPr>
            <w:tcW w:w="250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Percentage increase in access to primary health care</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60%</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70%</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rPr>
            </w:pPr>
            <w:r>
              <w:rPr>
                <w:rFonts w:ascii="Arial" w:hAnsi="Arial" w:cs="Arial"/>
                <w:lang w:val="en-GB"/>
              </w:rPr>
              <w:t>75%</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eastAsia="Calibri" w:hAnsi="Arial" w:cs="Arial"/>
                <w:bCs/>
                <w:iCs/>
                <w:lang w:val="en-GB"/>
              </w:rPr>
            </w:pPr>
            <w:r w:rsidRPr="00137FDA">
              <w:rPr>
                <w:rFonts w:ascii="Arial" w:hAnsi="Arial" w:cs="Arial"/>
              </w:rPr>
              <w:t>Household livelihoods of children and the vulnerable improved</w:t>
            </w:r>
          </w:p>
        </w:tc>
        <w:tc>
          <w:tcPr>
            <w:tcW w:w="250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Percentage increase in living standard</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20%</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25%</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rPr>
            </w:pPr>
            <w:r>
              <w:rPr>
                <w:rFonts w:ascii="Arial" w:hAnsi="Arial" w:cs="Arial"/>
                <w:lang w:val="en-GB"/>
              </w:rPr>
              <w:t>30%</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 xml:space="preserve">Land use  efficiently enhanced </w:t>
            </w:r>
          </w:p>
        </w:tc>
        <w:tc>
          <w:tcPr>
            <w:tcW w:w="2505" w:type="dxa"/>
            <w:tcMar>
              <w:left w:w="57" w:type="dxa"/>
              <w:right w:w="57" w:type="dxa"/>
            </w:tcMar>
            <w:vAlign w:val="center"/>
          </w:tcPr>
          <w:p w:rsidR="0027646B" w:rsidRPr="00137FDA" w:rsidRDefault="0027646B" w:rsidP="001A49A2">
            <w:pPr>
              <w:keepNext/>
              <w:spacing w:line="360" w:lineRule="auto"/>
              <w:ind w:right="-57"/>
              <w:rPr>
                <w:rFonts w:ascii="Arial" w:hAnsi="Arial" w:cs="Arial"/>
                <w:lang w:val="en-GB"/>
              </w:rPr>
            </w:pPr>
            <w:r w:rsidRPr="00137FDA">
              <w:rPr>
                <w:rFonts w:ascii="Arial" w:hAnsi="Arial" w:cs="Arial"/>
                <w:lang w:val="en-GB"/>
              </w:rPr>
              <w:t>Level of compliance to usage of land</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60%</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70%</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lang w:val="en-GB"/>
              </w:rPr>
            </w:pPr>
            <w:r w:rsidRPr="00137FDA">
              <w:rPr>
                <w:rFonts w:ascii="Arial" w:hAnsi="Arial" w:cs="Arial"/>
                <w:lang w:val="en-GB"/>
              </w:rPr>
              <w:t>85%</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rPr>
              <w:t>Access to efficient transportation services  increased</w:t>
            </w:r>
          </w:p>
        </w:tc>
        <w:tc>
          <w:tcPr>
            <w:tcW w:w="250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 xml:space="preserve">Percentage change in access road </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50%</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lang w:val="en-GB"/>
              </w:rPr>
            </w:pPr>
            <w:r w:rsidRPr="00137FDA">
              <w:rPr>
                <w:rFonts w:ascii="Arial" w:hAnsi="Arial" w:cs="Arial"/>
                <w:lang w:val="en-GB"/>
              </w:rPr>
              <w:t>65%</w:t>
            </w:r>
          </w:p>
        </w:tc>
      </w:tr>
      <w:tr w:rsidR="0027646B" w:rsidRPr="00137FDA" w:rsidTr="001A49A2">
        <w:trPr>
          <w:trHeight w:val="536"/>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rPr>
              <w:t>Efficient and effective asset  management improved</w:t>
            </w:r>
          </w:p>
        </w:tc>
        <w:tc>
          <w:tcPr>
            <w:tcW w:w="250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 xml:space="preserve">Timeliness in asset maintenance </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12</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12</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rPr>
            </w:pPr>
            <w:r w:rsidRPr="00137FDA">
              <w:rPr>
                <w:rFonts w:ascii="Arial" w:hAnsi="Arial" w:cs="Arial"/>
              </w:rPr>
              <w:t>12</w:t>
            </w:r>
          </w:p>
        </w:tc>
      </w:tr>
      <w:tr w:rsidR="0027646B" w:rsidRPr="00137FDA" w:rsidTr="001A49A2">
        <w:trPr>
          <w:trHeight w:val="533"/>
        </w:trPr>
        <w:tc>
          <w:tcPr>
            <w:tcW w:w="3275" w:type="dxa"/>
            <w:tcMar>
              <w:left w:w="57" w:type="dxa"/>
              <w:right w:w="57" w:type="dxa"/>
            </w:tcMar>
            <w:vAlign w:val="center"/>
          </w:tcPr>
          <w:p w:rsidR="0027646B" w:rsidRPr="00137FDA" w:rsidRDefault="0027646B" w:rsidP="001A49A2">
            <w:pPr>
              <w:keepNext/>
              <w:spacing w:line="360" w:lineRule="auto"/>
              <w:ind w:right="-57"/>
              <w:rPr>
                <w:rFonts w:ascii="Arial" w:hAnsi="Arial" w:cs="Arial"/>
                <w:lang w:val="en-GB"/>
              </w:rPr>
            </w:pPr>
            <w:r w:rsidRPr="00137FDA">
              <w:rPr>
                <w:rFonts w:ascii="Arial" w:hAnsi="Arial" w:cs="Arial"/>
              </w:rPr>
              <w:t xml:space="preserve">Awareness of tourist opportunities improved  </w:t>
            </w:r>
          </w:p>
        </w:tc>
        <w:tc>
          <w:tcPr>
            <w:tcW w:w="250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lang w:val="en-GB"/>
              </w:rPr>
              <w:t>Proportion of populace in KEEA-MA</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1/4</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2/4</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rPr>
            </w:pPr>
            <w:r>
              <w:rPr>
                <w:rFonts w:ascii="Arial" w:hAnsi="Arial" w:cs="Arial"/>
              </w:rPr>
              <w:t>3/4</w:t>
            </w:r>
          </w:p>
        </w:tc>
      </w:tr>
      <w:tr w:rsidR="0027646B" w:rsidRPr="00137FDA" w:rsidTr="001A49A2">
        <w:trPr>
          <w:trHeight w:val="533"/>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Improved technology disseminated</w:t>
            </w:r>
          </w:p>
        </w:tc>
        <w:tc>
          <w:tcPr>
            <w:tcW w:w="2505" w:type="dxa"/>
            <w:tcMar>
              <w:left w:w="57" w:type="dxa"/>
              <w:right w:w="57" w:type="dxa"/>
            </w:tcMar>
          </w:tcPr>
          <w:p w:rsidR="0027646B" w:rsidRDefault="0027646B" w:rsidP="001A49A2">
            <w:pPr>
              <w:pStyle w:val="ListParagraph"/>
              <w:ind w:left="0"/>
              <w:jc w:val="both"/>
              <w:rPr>
                <w:sz w:val="24"/>
                <w:szCs w:val="24"/>
              </w:rPr>
            </w:pPr>
            <w:r>
              <w:rPr>
                <w:sz w:val="24"/>
                <w:szCs w:val="24"/>
              </w:rPr>
              <w:t>Number of technologies</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Pr>
                <w:rFonts w:ascii="Arial" w:hAnsi="Arial" w:cs="Arial"/>
                <w:lang w:val="en-GB"/>
              </w:rPr>
              <w:t>2015</w:t>
            </w:r>
          </w:p>
        </w:tc>
        <w:tc>
          <w:tcPr>
            <w:tcW w:w="1201" w:type="dxa"/>
            <w:tcMar>
              <w:left w:w="57" w:type="dxa"/>
              <w:right w:w="57" w:type="dxa"/>
            </w:tcMar>
            <w:vAlign w:val="center"/>
          </w:tcPr>
          <w:p w:rsidR="0027646B" w:rsidRDefault="0027646B" w:rsidP="001A49A2">
            <w:pPr>
              <w:keepNext/>
              <w:spacing w:line="360" w:lineRule="auto"/>
              <w:jc w:val="center"/>
              <w:rPr>
                <w:rFonts w:ascii="Arial" w:hAnsi="Arial" w:cs="Arial"/>
                <w:lang w:val="en-GB"/>
              </w:rPr>
            </w:pPr>
            <w:r>
              <w:rPr>
                <w:rFonts w:ascii="Arial" w:hAnsi="Arial" w:cs="Arial"/>
                <w:lang w:val="en-GB"/>
              </w:rPr>
              <w:t>17</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Pr>
                <w:rFonts w:ascii="Arial" w:hAnsi="Arial" w:cs="Arial"/>
                <w:lang w:val="en-GB"/>
              </w:rPr>
              <w:t>19</w:t>
            </w:r>
          </w:p>
        </w:tc>
        <w:tc>
          <w:tcPr>
            <w:tcW w:w="1310" w:type="dxa"/>
            <w:tcMar>
              <w:left w:w="57" w:type="dxa"/>
              <w:right w:w="57" w:type="dxa"/>
            </w:tcMar>
            <w:vAlign w:val="center"/>
          </w:tcPr>
          <w:p w:rsidR="0027646B" w:rsidRDefault="0027646B" w:rsidP="001A49A2">
            <w:pPr>
              <w:keepNext/>
              <w:spacing w:line="360" w:lineRule="auto"/>
              <w:jc w:val="center"/>
              <w:rPr>
                <w:rFonts w:ascii="Arial" w:hAnsi="Arial" w:cs="Arial"/>
                <w:lang w:val="en-GB"/>
              </w:rPr>
            </w:pPr>
            <w:r>
              <w:rPr>
                <w:rFonts w:ascii="Arial" w:hAnsi="Arial" w:cs="Arial"/>
                <w:lang w:val="en-GB"/>
              </w:rPr>
              <w:t>25</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Pr>
                <w:rFonts w:ascii="Arial" w:hAnsi="Arial" w:cs="Arial"/>
                <w:lang w:val="en-GB"/>
              </w:rPr>
              <w:t>25</w:t>
            </w:r>
          </w:p>
        </w:tc>
        <w:tc>
          <w:tcPr>
            <w:tcW w:w="1366" w:type="dxa"/>
            <w:tcMar>
              <w:left w:w="57" w:type="dxa"/>
              <w:right w:w="57" w:type="dxa"/>
            </w:tcMar>
            <w:vAlign w:val="center"/>
          </w:tcPr>
          <w:p w:rsidR="0027646B" w:rsidRDefault="0027646B" w:rsidP="001A49A2">
            <w:pPr>
              <w:spacing w:line="360" w:lineRule="auto"/>
              <w:rPr>
                <w:rFonts w:ascii="Arial" w:hAnsi="Arial" w:cs="Arial"/>
              </w:rPr>
            </w:pPr>
            <w:r>
              <w:rPr>
                <w:rFonts w:ascii="Arial" w:hAnsi="Arial" w:cs="Arial"/>
              </w:rPr>
              <w:t>25</w:t>
            </w:r>
          </w:p>
        </w:tc>
      </w:tr>
      <w:tr w:rsidR="0027646B" w:rsidRPr="00137FDA" w:rsidTr="001A49A2">
        <w:trPr>
          <w:trHeight w:val="451"/>
        </w:trPr>
        <w:tc>
          <w:tcPr>
            <w:tcW w:w="3275" w:type="dxa"/>
            <w:tcMar>
              <w:left w:w="57" w:type="dxa"/>
              <w:right w:w="57" w:type="dxa"/>
            </w:tcMar>
            <w:vAlign w:val="center"/>
          </w:tcPr>
          <w:p w:rsidR="0027646B" w:rsidRPr="00137FDA" w:rsidRDefault="0027646B" w:rsidP="001A49A2">
            <w:pPr>
              <w:keepNext/>
              <w:spacing w:line="360" w:lineRule="auto"/>
              <w:ind w:right="-57"/>
              <w:rPr>
                <w:rFonts w:ascii="Arial" w:hAnsi="Arial" w:cs="Arial"/>
                <w:lang w:val="en-GB"/>
              </w:rPr>
            </w:pPr>
            <w:r>
              <w:rPr>
                <w:rFonts w:ascii="Times New Roman" w:hAnsi="Times New Roman" w:cs="Times New Roman"/>
                <w:sz w:val="24"/>
                <w:szCs w:val="24"/>
              </w:rPr>
              <w:lastRenderedPageBreak/>
              <w:t>Yields in agricultural land increased in</w:t>
            </w:r>
          </w:p>
        </w:tc>
        <w:tc>
          <w:tcPr>
            <w:tcW w:w="2505" w:type="dxa"/>
            <w:vMerge w:val="restart"/>
            <w:tcMar>
              <w:left w:w="57" w:type="dxa"/>
              <w:right w:w="57" w:type="dxa"/>
            </w:tcMar>
            <w:vAlign w:val="center"/>
          </w:tcPr>
          <w:p w:rsidR="0027646B" w:rsidRPr="00137FDA" w:rsidRDefault="0027646B" w:rsidP="001A49A2">
            <w:pPr>
              <w:autoSpaceDE w:val="0"/>
              <w:autoSpaceDN w:val="0"/>
              <w:adjustRightInd w:val="0"/>
              <w:rPr>
                <w:rFonts w:ascii="Arial" w:hAnsi="Arial" w:cs="Arial"/>
              </w:rPr>
            </w:pPr>
            <w:r w:rsidRPr="00137FDA">
              <w:rPr>
                <w:rFonts w:ascii="Arial" w:hAnsi="Arial" w:cs="Arial"/>
              </w:rPr>
              <w:t>Metric Tons (Mt)</w:t>
            </w:r>
          </w:p>
          <w:p w:rsidR="0027646B" w:rsidRPr="00137FDA" w:rsidRDefault="0027646B" w:rsidP="001A49A2">
            <w:pPr>
              <w:autoSpaceDE w:val="0"/>
              <w:autoSpaceDN w:val="0"/>
              <w:adjustRightInd w:val="0"/>
              <w:rPr>
                <w:rFonts w:ascii="Arial" w:hAnsi="Arial" w:cs="Arial"/>
              </w:rPr>
            </w:pPr>
            <w:r w:rsidRPr="00137FDA">
              <w:rPr>
                <w:rFonts w:ascii="Arial" w:hAnsi="Arial" w:cs="Arial"/>
              </w:rPr>
              <w:t>produced per</w:t>
            </w:r>
          </w:p>
          <w:p w:rsidR="0027646B" w:rsidRPr="00137FDA" w:rsidRDefault="0027646B" w:rsidP="001A49A2">
            <w:pPr>
              <w:keepNext/>
              <w:spacing w:line="360" w:lineRule="auto"/>
              <w:ind w:left="-57" w:right="-57"/>
              <w:rPr>
                <w:rFonts w:ascii="Arial" w:hAnsi="Arial" w:cs="Arial"/>
                <w:lang w:val="en-GB"/>
              </w:rPr>
            </w:pPr>
            <w:r w:rsidRPr="00137FDA">
              <w:rPr>
                <w:rFonts w:ascii="Arial" w:hAnsi="Arial" w:cs="Arial"/>
              </w:rPr>
              <w:t>Hectare (Ha)</w:t>
            </w:r>
          </w:p>
        </w:tc>
        <w:tc>
          <w:tcPr>
            <w:tcW w:w="7370" w:type="dxa"/>
            <w:gridSpan w:val="6"/>
            <w:tcMar>
              <w:left w:w="57" w:type="dxa"/>
              <w:right w:w="57" w:type="dxa"/>
            </w:tcMar>
            <w:vAlign w:val="center"/>
          </w:tcPr>
          <w:p w:rsidR="0027646B" w:rsidRPr="00137FDA" w:rsidRDefault="0027646B" w:rsidP="001A49A2">
            <w:pPr>
              <w:spacing w:line="360" w:lineRule="auto"/>
              <w:rPr>
                <w:rFonts w:ascii="Arial" w:hAnsi="Arial" w:cs="Arial"/>
              </w:rPr>
            </w:pPr>
          </w:p>
        </w:tc>
      </w:tr>
      <w:tr w:rsidR="0027646B" w:rsidRPr="00137FDA" w:rsidTr="001A49A2">
        <w:trPr>
          <w:trHeight w:val="451"/>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Maize</w:t>
            </w:r>
          </w:p>
        </w:tc>
        <w:tc>
          <w:tcPr>
            <w:tcW w:w="2505" w:type="dxa"/>
            <w:vMerge/>
            <w:tcMar>
              <w:left w:w="57" w:type="dxa"/>
              <w:right w:w="57" w:type="dxa"/>
            </w:tcMar>
            <w:vAlign w:val="center"/>
          </w:tcPr>
          <w:p w:rsidR="0027646B" w:rsidRPr="00137FDA" w:rsidRDefault="0027646B" w:rsidP="001A49A2">
            <w:pPr>
              <w:autoSpaceDE w:val="0"/>
              <w:autoSpaceDN w:val="0"/>
              <w:adjustRightInd w:val="0"/>
              <w:rPr>
                <w:rFonts w:ascii="Arial" w:hAnsi="Arial" w:cs="Arial"/>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Default="0027646B" w:rsidP="001A49A2">
            <w:pPr>
              <w:pStyle w:val="ListParagraph"/>
              <w:ind w:left="0"/>
              <w:jc w:val="both"/>
              <w:rPr>
                <w:sz w:val="24"/>
                <w:szCs w:val="24"/>
              </w:rPr>
            </w:pPr>
            <w:r>
              <w:rPr>
                <w:sz w:val="24"/>
                <w:szCs w:val="24"/>
              </w:rPr>
              <w:t>1.70</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1.83</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2.20</w:t>
            </w:r>
          </w:p>
        </w:tc>
      </w:tr>
      <w:tr w:rsidR="0027646B" w:rsidRPr="00137FDA" w:rsidTr="001A49A2">
        <w:trPr>
          <w:trHeight w:val="451"/>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Cassava</w:t>
            </w:r>
          </w:p>
        </w:tc>
        <w:tc>
          <w:tcPr>
            <w:tcW w:w="2505" w:type="dxa"/>
            <w:vMerge/>
            <w:tcMar>
              <w:left w:w="57" w:type="dxa"/>
              <w:right w:w="57" w:type="dxa"/>
            </w:tcMar>
            <w:vAlign w:val="center"/>
          </w:tcPr>
          <w:p w:rsidR="0027646B" w:rsidRPr="00137FDA" w:rsidRDefault="0027646B" w:rsidP="001A49A2">
            <w:pPr>
              <w:autoSpaceDE w:val="0"/>
              <w:autoSpaceDN w:val="0"/>
              <w:adjustRightInd w:val="0"/>
              <w:rPr>
                <w:rFonts w:ascii="Arial" w:hAnsi="Arial" w:cs="Arial"/>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Default="0027646B" w:rsidP="001A49A2">
            <w:pPr>
              <w:pStyle w:val="ListParagraph"/>
              <w:ind w:left="0"/>
              <w:jc w:val="both"/>
              <w:rPr>
                <w:sz w:val="24"/>
                <w:szCs w:val="24"/>
              </w:rPr>
            </w:pPr>
            <w:r>
              <w:rPr>
                <w:sz w:val="24"/>
                <w:szCs w:val="24"/>
              </w:rPr>
              <w:t>20.50</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25.50</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33.20</w:t>
            </w:r>
          </w:p>
        </w:tc>
      </w:tr>
      <w:tr w:rsidR="0027646B" w:rsidRPr="00137FDA" w:rsidTr="001A49A2">
        <w:trPr>
          <w:trHeight w:val="451"/>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Plantain</w:t>
            </w:r>
          </w:p>
        </w:tc>
        <w:tc>
          <w:tcPr>
            <w:tcW w:w="2505" w:type="dxa"/>
            <w:vMerge/>
            <w:tcMar>
              <w:left w:w="57" w:type="dxa"/>
              <w:right w:w="57" w:type="dxa"/>
            </w:tcMar>
            <w:vAlign w:val="center"/>
          </w:tcPr>
          <w:p w:rsidR="0027646B" w:rsidRPr="00137FDA" w:rsidRDefault="0027646B" w:rsidP="001A49A2">
            <w:pPr>
              <w:autoSpaceDE w:val="0"/>
              <w:autoSpaceDN w:val="0"/>
              <w:adjustRightInd w:val="0"/>
              <w:rPr>
                <w:rFonts w:ascii="Arial" w:hAnsi="Arial" w:cs="Arial"/>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Default="0027646B" w:rsidP="001A49A2">
            <w:pPr>
              <w:pStyle w:val="ListParagraph"/>
              <w:ind w:left="0"/>
              <w:jc w:val="both"/>
              <w:rPr>
                <w:sz w:val="24"/>
                <w:szCs w:val="24"/>
              </w:rPr>
            </w:pPr>
            <w:r>
              <w:rPr>
                <w:sz w:val="24"/>
                <w:szCs w:val="24"/>
              </w:rPr>
              <w:t>8.7</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8.9</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9.1</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Pr>
                <w:rFonts w:ascii="Arial" w:hAnsi="Arial" w:cs="Arial"/>
              </w:rPr>
              <w:t>A</w:t>
            </w:r>
            <w:r w:rsidRPr="00137FDA">
              <w:rPr>
                <w:rFonts w:ascii="Arial" w:hAnsi="Arial" w:cs="Arial"/>
              </w:rPr>
              <w:t>nimal product</w:t>
            </w:r>
            <w:r>
              <w:rPr>
                <w:rFonts w:ascii="Arial" w:hAnsi="Arial" w:cs="Arial"/>
              </w:rPr>
              <w:t>ion</w:t>
            </w:r>
            <w:r w:rsidRPr="00137FDA">
              <w:rPr>
                <w:rFonts w:ascii="Arial" w:hAnsi="Arial" w:cs="Arial"/>
              </w:rPr>
              <w:t xml:space="preserve"> increased</w:t>
            </w:r>
          </w:p>
        </w:tc>
        <w:tc>
          <w:tcPr>
            <w:tcW w:w="2505" w:type="dxa"/>
            <w:vMerge w:val="restart"/>
            <w:tcMar>
              <w:left w:w="57" w:type="dxa"/>
              <w:right w:w="57" w:type="dxa"/>
            </w:tcMar>
            <w:vAlign w:val="center"/>
          </w:tcPr>
          <w:p w:rsidR="0027646B" w:rsidRPr="00137FDA" w:rsidRDefault="0027646B" w:rsidP="001A49A2">
            <w:pPr>
              <w:autoSpaceDE w:val="0"/>
              <w:autoSpaceDN w:val="0"/>
              <w:adjustRightInd w:val="0"/>
              <w:rPr>
                <w:rFonts w:ascii="Arial" w:hAnsi="Arial" w:cs="Arial"/>
              </w:rPr>
            </w:pPr>
            <w:r>
              <w:rPr>
                <w:rFonts w:ascii="Times New Roman" w:hAnsi="Times New Roman" w:cs="Times New Roman"/>
                <w:sz w:val="24"/>
                <w:szCs w:val="24"/>
              </w:rPr>
              <w:t>Number of livestock</w:t>
            </w:r>
          </w:p>
        </w:tc>
        <w:tc>
          <w:tcPr>
            <w:tcW w:w="7370" w:type="dxa"/>
            <w:gridSpan w:val="6"/>
            <w:tcMar>
              <w:left w:w="57" w:type="dxa"/>
              <w:right w:w="57" w:type="dxa"/>
            </w:tcMar>
            <w:vAlign w:val="center"/>
          </w:tcPr>
          <w:p w:rsidR="0027646B" w:rsidRPr="00137FDA" w:rsidRDefault="0027646B" w:rsidP="001A49A2">
            <w:pPr>
              <w:spacing w:line="360" w:lineRule="auto"/>
              <w:rPr>
                <w:rFonts w:ascii="Arial" w:hAnsi="Arial" w:cs="Arial"/>
                <w:lang w:val="en-GB"/>
              </w:rPr>
            </w:pPr>
          </w:p>
        </w:tc>
      </w:tr>
      <w:tr w:rsidR="0027646B" w:rsidRPr="00137FDA" w:rsidTr="001A49A2">
        <w:trPr>
          <w:trHeight w:val="435"/>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Sheep</w:t>
            </w:r>
          </w:p>
        </w:tc>
        <w:tc>
          <w:tcPr>
            <w:tcW w:w="2505" w:type="dxa"/>
            <w:vMerge/>
            <w:tcMar>
              <w:left w:w="57" w:type="dxa"/>
              <w:right w:w="57" w:type="dxa"/>
            </w:tcMar>
            <w:vAlign w:val="center"/>
          </w:tcPr>
          <w:p w:rsidR="0027646B" w:rsidRDefault="0027646B" w:rsidP="001A49A2">
            <w:pPr>
              <w:autoSpaceDE w:val="0"/>
              <w:autoSpaceDN w:val="0"/>
              <w:adjustRightInd w:val="0"/>
              <w:rPr>
                <w:rFonts w:ascii="Times New Roman" w:hAnsi="Times New Roman" w:cs="Times New Roman"/>
                <w:sz w:val="24"/>
                <w:szCs w:val="24"/>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Pr="008B2E06" w:rsidRDefault="0027646B" w:rsidP="001A49A2">
            <w:pPr>
              <w:jc w:val="center"/>
              <w:rPr>
                <w:rFonts w:ascii="Times New Roman" w:hAnsi="Times New Roman" w:cs="Times New Roman"/>
              </w:rPr>
            </w:pPr>
            <w:r>
              <w:rPr>
                <w:rFonts w:ascii="Times New Roman" w:hAnsi="Times New Roman" w:cs="Times New Roman"/>
              </w:rPr>
              <w:t>11,558</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11,905</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12,260</w:t>
            </w:r>
          </w:p>
        </w:tc>
      </w:tr>
      <w:tr w:rsidR="0027646B" w:rsidRPr="00137FDA" w:rsidTr="001A49A2">
        <w:trPr>
          <w:trHeight w:val="435"/>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Goats</w:t>
            </w:r>
          </w:p>
        </w:tc>
        <w:tc>
          <w:tcPr>
            <w:tcW w:w="2505" w:type="dxa"/>
            <w:vMerge/>
            <w:tcMar>
              <w:left w:w="57" w:type="dxa"/>
              <w:right w:w="57" w:type="dxa"/>
            </w:tcMar>
            <w:vAlign w:val="center"/>
          </w:tcPr>
          <w:p w:rsidR="0027646B" w:rsidRDefault="0027646B" w:rsidP="001A49A2">
            <w:pPr>
              <w:autoSpaceDE w:val="0"/>
              <w:autoSpaceDN w:val="0"/>
              <w:adjustRightInd w:val="0"/>
              <w:rPr>
                <w:rFonts w:ascii="Times New Roman" w:hAnsi="Times New Roman" w:cs="Times New Roman"/>
                <w:sz w:val="24"/>
                <w:szCs w:val="24"/>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Default="0027646B" w:rsidP="001A49A2">
            <w:pPr>
              <w:pStyle w:val="ListParagraph"/>
              <w:ind w:left="0"/>
              <w:jc w:val="center"/>
              <w:rPr>
                <w:sz w:val="24"/>
                <w:szCs w:val="24"/>
              </w:rPr>
            </w:pPr>
            <w:r>
              <w:t>40,628</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41,900</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43,102</w:t>
            </w:r>
          </w:p>
        </w:tc>
      </w:tr>
      <w:tr w:rsidR="0027646B" w:rsidRPr="00137FDA" w:rsidTr="001A49A2">
        <w:trPr>
          <w:trHeight w:val="435"/>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Cattle</w:t>
            </w:r>
          </w:p>
        </w:tc>
        <w:tc>
          <w:tcPr>
            <w:tcW w:w="2505" w:type="dxa"/>
            <w:vMerge/>
            <w:tcMar>
              <w:left w:w="57" w:type="dxa"/>
              <w:right w:w="57" w:type="dxa"/>
            </w:tcMar>
            <w:vAlign w:val="center"/>
          </w:tcPr>
          <w:p w:rsidR="0027646B" w:rsidRDefault="0027646B" w:rsidP="001A49A2">
            <w:pPr>
              <w:autoSpaceDE w:val="0"/>
              <w:autoSpaceDN w:val="0"/>
              <w:adjustRightInd w:val="0"/>
              <w:rPr>
                <w:rFonts w:ascii="Times New Roman" w:hAnsi="Times New Roman" w:cs="Times New Roman"/>
                <w:sz w:val="24"/>
                <w:szCs w:val="24"/>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Default="0027646B" w:rsidP="001A49A2">
            <w:pPr>
              <w:pStyle w:val="ListParagraph"/>
              <w:ind w:left="0"/>
              <w:jc w:val="center"/>
              <w:rPr>
                <w:sz w:val="24"/>
                <w:szCs w:val="24"/>
              </w:rPr>
            </w:pPr>
            <w:r>
              <w:rPr>
                <w:sz w:val="24"/>
                <w:szCs w:val="24"/>
              </w:rPr>
              <w:t>2,118</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2,182</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2,248</w:t>
            </w:r>
          </w:p>
        </w:tc>
      </w:tr>
      <w:tr w:rsidR="0027646B" w:rsidRPr="00137FDA" w:rsidTr="001A49A2">
        <w:trPr>
          <w:trHeight w:val="435"/>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Poultry</w:t>
            </w:r>
          </w:p>
        </w:tc>
        <w:tc>
          <w:tcPr>
            <w:tcW w:w="2505" w:type="dxa"/>
            <w:vMerge/>
            <w:tcMar>
              <w:left w:w="57" w:type="dxa"/>
              <w:right w:w="57" w:type="dxa"/>
            </w:tcMar>
            <w:vAlign w:val="center"/>
          </w:tcPr>
          <w:p w:rsidR="0027646B" w:rsidRDefault="0027646B" w:rsidP="001A49A2">
            <w:pPr>
              <w:autoSpaceDE w:val="0"/>
              <w:autoSpaceDN w:val="0"/>
              <w:adjustRightInd w:val="0"/>
              <w:rPr>
                <w:rFonts w:ascii="Times New Roman" w:hAnsi="Times New Roman" w:cs="Times New Roman"/>
                <w:sz w:val="24"/>
                <w:szCs w:val="24"/>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Default="0027646B" w:rsidP="001A49A2">
            <w:pPr>
              <w:pStyle w:val="ListParagraph"/>
              <w:ind w:left="0"/>
              <w:jc w:val="center"/>
              <w:rPr>
                <w:sz w:val="24"/>
                <w:szCs w:val="24"/>
              </w:rPr>
            </w:pPr>
            <w:r>
              <w:rPr>
                <w:sz w:val="24"/>
                <w:szCs w:val="24"/>
              </w:rPr>
              <w:t>73,551</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75,758</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78,030</w:t>
            </w:r>
          </w:p>
        </w:tc>
      </w:tr>
      <w:tr w:rsidR="0027646B" w:rsidRPr="00137FDA" w:rsidTr="001A49A2">
        <w:trPr>
          <w:trHeight w:val="435"/>
        </w:trPr>
        <w:tc>
          <w:tcPr>
            <w:tcW w:w="3275" w:type="dxa"/>
            <w:tcMar>
              <w:left w:w="57" w:type="dxa"/>
              <w:right w:w="57" w:type="dxa"/>
            </w:tcMar>
          </w:tcPr>
          <w:p w:rsidR="0027646B" w:rsidRDefault="0027646B" w:rsidP="001A49A2">
            <w:pPr>
              <w:pStyle w:val="ListParagraph"/>
              <w:ind w:left="0"/>
              <w:jc w:val="both"/>
              <w:rPr>
                <w:sz w:val="24"/>
                <w:szCs w:val="24"/>
              </w:rPr>
            </w:pPr>
            <w:r>
              <w:rPr>
                <w:sz w:val="24"/>
                <w:szCs w:val="24"/>
              </w:rPr>
              <w:t>Pigs</w:t>
            </w:r>
          </w:p>
        </w:tc>
        <w:tc>
          <w:tcPr>
            <w:tcW w:w="2505" w:type="dxa"/>
            <w:vMerge/>
            <w:tcMar>
              <w:left w:w="57" w:type="dxa"/>
              <w:right w:w="57" w:type="dxa"/>
            </w:tcMar>
            <w:vAlign w:val="center"/>
          </w:tcPr>
          <w:p w:rsidR="0027646B" w:rsidRDefault="0027646B" w:rsidP="001A49A2">
            <w:pPr>
              <w:autoSpaceDE w:val="0"/>
              <w:autoSpaceDN w:val="0"/>
              <w:adjustRightInd w:val="0"/>
              <w:rPr>
                <w:rFonts w:ascii="Times New Roman" w:hAnsi="Times New Roman" w:cs="Times New Roman"/>
                <w:sz w:val="24"/>
                <w:szCs w:val="24"/>
              </w:rPr>
            </w:pPr>
          </w:p>
        </w:tc>
        <w:tc>
          <w:tcPr>
            <w:tcW w:w="982" w:type="dxa"/>
            <w:tcMar>
              <w:left w:w="57" w:type="dxa"/>
              <w:right w:w="57" w:type="dxa"/>
            </w:tcMar>
            <w:vAlign w:val="center"/>
          </w:tcPr>
          <w:p w:rsidR="0027646B" w:rsidRPr="00030097" w:rsidRDefault="0027646B" w:rsidP="001A49A2">
            <w:pPr>
              <w:keepNext/>
              <w:spacing w:line="360" w:lineRule="auto"/>
              <w:jc w:val="center"/>
              <w:rPr>
                <w:rFonts w:ascii="Arial" w:hAnsi="Arial" w:cs="Arial"/>
                <w:lang w:val="en-GB"/>
              </w:rPr>
            </w:pPr>
            <w:r w:rsidRPr="00030097">
              <w:rPr>
                <w:rFonts w:ascii="Arial" w:hAnsi="Arial" w:cs="Arial"/>
                <w:lang w:val="en-GB"/>
              </w:rPr>
              <w:t>2015</w:t>
            </w:r>
          </w:p>
        </w:tc>
        <w:tc>
          <w:tcPr>
            <w:tcW w:w="1201" w:type="dxa"/>
            <w:tcMar>
              <w:left w:w="57" w:type="dxa"/>
              <w:right w:w="57" w:type="dxa"/>
            </w:tcMar>
          </w:tcPr>
          <w:p w:rsidR="0027646B" w:rsidRDefault="0027646B" w:rsidP="001A49A2">
            <w:pPr>
              <w:pStyle w:val="ListParagraph"/>
              <w:ind w:left="0"/>
              <w:jc w:val="center"/>
              <w:rPr>
                <w:sz w:val="24"/>
                <w:szCs w:val="24"/>
              </w:rPr>
            </w:pPr>
            <w:r>
              <w:rPr>
                <w:sz w:val="24"/>
                <w:szCs w:val="24"/>
              </w:rPr>
              <w:t>6,019</w:t>
            </w:r>
          </w:p>
        </w:tc>
        <w:tc>
          <w:tcPr>
            <w:tcW w:w="1201"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2016</w:t>
            </w:r>
          </w:p>
        </w:tc>
        <w:tc>
          <w:tcPr>
            <w:tcW w:w="1310" w:type="dxa"/>
            <w:tcMar>
              <w:left w:w="57" w:type="dxa"/>
              <w:right w:w="57" w:type="dxa"/>
            </w:tcMar>
          </w:tcPr>
          <w:p w:rsidR="0027646B" w:rsidRDefault="0027646B" w:rsidP="001A49A2">
            <w:pPr>
              <w:pStyle w:val="ListParagraph"/>
              <w:ind w:left="0"/>
              <w:jc w:val="center"/>
              <w:rPr>
                <w:sz w:val="24"/>
                <w:szCs w:val="24"/>
              </w:rPr>
            </w:pPr>
            <w:r>
              <w:rPr>
                <w:sz w:val="24"/>
                <w:szCs w:val="24"/>
              </w:rPr>
              <w:t>6,200</w:t>
            </w:r>
          </w:p>
        </w:tc>
        <w:tc>
          <w:tcPr>
            <w:tcW w:w="1310" w:type="dxa"/>
            <w:tcMar>
              <w:left w:w="57" w:type="dxa"/>
              <w:right w:w="57" w:type="dxa"/>
            </w:tcMar>
            <w:vAlign w:val="center"/>
          </w:tcPr>
          <w:p w:rsidR="0027646B" w:rsidRPr="00030097" w:rsidRDefault="0027646B" w:rsidP="001A49A2">
            <w:pPr>
              <w:spacing w:line="360" w:lineRule="auto"/>
              <w:jc w:val="center"/>
              <w:rPr>
                <w:rFonts w:ascii="Arial" w:hAnsi="Arial" w:cs="Arial"/>
                <w:lang w:val="en-GB"/>
              </w:rPr>
            </w:pPr>
            <w:r w:rsidRPr="00030097">
              <w:rPr>
                <w:rFonts w:ascii="Arial" w:hAnsi="Arial" w:cs="Arial"/>
                <w:lang w:val="en-GB"/>
              </w:rPr>
              <w:t>2017</w:t>
            </w:r>
          </w:p>
        </w:tc>
        <w:tc>
          <w:tcPr>
            <w:tcW w:w="1366" w:type="dxa"/>
            <w:tcMar>
              <w:left w:w="57" w:type="dxa"/>
              <w:right w:w="57" w:type="dxa"/>
            </w:tcMar>
          </w:tcPr>
          <w:p w:rsidR="0027646B" w:rsidRDefault="0027646B" w:rsidP="001A49A2">
            <w:pPr>
              <w:pStyle w:val="ListParagraph"/>
              <w:ind w:left="0"/>
              <w:jc w:val="center"/>
              <w:rPr>
                <w:sz w:val="24"/>
                <w:szCs w:val="24"/>
              </w:rPr>
            </w:pPr>
            <w:r>
              <w:rPr>
                <w:sz w:val="24"/>
                <w:szCs w:val="24"/>
              </w:rPr>
              <w:t>6,386</w:t>
            </w:r>
          </w:p>
        </w:tc>
      </w:tr>
      <w:tr w:rsidR="0027646B" w:rsidRPr="00137FDA" w:rsidTr="001A49A2">
        <w:trPr>
          <w:trHeight w:val="435"/>
        </w:trPr>
        <w:tc>
          <w:tcPr>
            <w:tcW w:w="3275" w:type="dxa"/>
            <w:tcMar>
              <w:left w:w="57" w:type="dxa"/>
              <w:right w:w="57" w:type="dxa"/>
            </w:tcMar>
            <w:vAlign w:val="center"/>
          </w:tcPr>
          <w:p w:rsidR="0027646B" w:rsidRPr="00137FDA" w:rsidRDefault="0027646B" w:rsidP="001A49A2">
            <w:pPr>
              <w:keepNext/>
              <w:spacing w:line="360" w:lineRule="auto"/>
              <w:ind w:left="-57" w:right="-57"/>
              <w:rPr>
                <w:rFonts w:ascii="Arial" w:hAnsi="Arial" w:cs="Arial"/>
                <w:lang w:val="en-GB"/>
              </w:rPr>
            </w:pPr>
            <w:r>
              <w:rPr>
                <w:rFonts w:ascii="Arial" w:hAnsi="Arial" w:cs="Arial"/>
              </w:rPr>
              <w:t>Urban space w</w:t>
            </w:r>
            <w:r w:rsidRPr="00137FDA">
              <w:rPr>
                <w:rFonts w:ascii="Arial" w:hAnsi="Arial" w:cs="Arial"/>
              </w:rPr>
              <w:t xml:space="preserve">ell </w:t>
            </w:r>
            <w:r>
              <w:rPr>
                <w:rFonts w:ascii="Arial" w:hAnsi="Arial" w:cs="Arial"/>
              </w:rPr>
              <w:t xml:space="preserve">planned and </w:t>
            </w:r>
            <w:r w:rsidRPr="00137FDA">
              <w:rPr>
                <w:rFonts w:ascii="Arial" w:hAnsi="Arial" w:cs="Arial"/>
              </w:rPr>
              <w:t xml:space="preserve">managed </w:t>
            </w:r>
          </w:p>
        </w:tc>
        <w:tc>
          <w:tcPr>
            <w:tcW w:w="2505" w:type="dxa"/>
            <w:tcMar>
              <w:left w:w="57" w:type="dxa"/>
              <w:right w:w="57" w:type="dxa"/>
            </w:tcMar>
            <w:vAlign w:val="center"/>
          </w:tcPr>
          <w:p w:rsidR="0027646B" w:rsidRPr="00137FDA" w:rsidRDefault="0027646B" w:rsidP="001A49A2">
            <w:pPr>
              <w:keepNext/>
              <w:spacing w:line="360" w:lineRule="auto"/>
              <w:ind w:right="-57"/>
              <w:rPr>
                <w:rFonts w:ascii="Arial" w:hAnsi="Arial" w:cs="Arial"/>
                <w:lang w:val="en-GB"/>
              </w:rPr>
            </w:pPr>
            <w:r w:rsidRPr="00137FDA">
              <w:rPr>
                <w:rFonts w:ascii="Arial" w:hAnsi="Arial" w:cs="Arial"/>
                <w:lang w:val="en-GB"/>
              </w:rPr>
              <w:t xml:space="preserve">Level of compliance to land use </w:t>
            </w:r>
          </w:p>
        </w:tc>
        <w:tc>
          <w:tcPr>
            <w:tcW w:w="982"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2015</w:t>
            </w:r>
          </w:p>
        </w:tc>
        <w:tc>
          <w:tcPr>
            <w:tcW w:w="1201"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50%</w:t>
            </w:r>
          </w:p>
        </w:tc>
        <w:tc>
          <w:tcPr>
            <w:tcW w:w="1201"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2016</w:t>
            </w:r>
          </w:p>
        </w:tc>
        <w:tc>
          <w:tcPr>
            <w:tcW w:w="1310" w:type="dxa"/>
            <w:tcMar>
              <w:left w:w="57" w:type="dxa"/>
              <w:right w:w="57" w:type="dxa"/>
            </w:tcMar>
            <w:vAlign w:val="center"/>
          </w:tcPr>
          <w:p w:rsidR="0027646B" w:rsidRPr="00137FDA" w:rsidRDefault="0027646B" w:rsidP="001A49A2">
            <w:pPr>
              <w:keepNext/>
              <w:spacing w:line="360" w:lineRule="auto"/>
              <w:jc w:val="center"/>
              <w:rPr>
                <w:rFonts w:ascii="Arial" w:hAnsi="Arial" w:cs="Arial"/>
                <w:lang w:val="en-GB"/>
              </w:rPr>
            </w:pPr>
            <w:r w:rsidRPr="00137FDA">
              <w:rPr>
                <w:rFonts w:ascii="Arial" w:hAnsi="Arial" w:cs="Arial"/>
                <w:lang w:val="en-GB"/>
              </w:rPr>
              <w:t>65%</w:t>
            </w:r>
          </w:p>
        </w:tc>
        <w:tc>
          <w:tcPr>
            <w:tcW w:w="1310" w:type="dxa"/>
            <w:tcMar>
              <w:left w:w="57" w:type="dxa"/>
              <w:right w:w="57" w:type="dxa"/>
            </w:tcMar>
            <w:vAlign w:val="center"/>
          </w:tcPr>
          <w:p w:rsidR="0027646B" w:rsidRPr="00137FDA" w:rsidRDefault="0027646B" w:rsidP="001A49A2">
            <w:pPr>
              <w:spacing w:line="360" w:lineRule="auto"/>
              <w:jc w:val="center"/>
              <w:rPr>
                <w:rFonts w:ascii="Arial" w:hAnsi="Arial" w:cs="Arial"/>
                <w:lang w:val="en-GB"/>
              </w:rPr>
            </w:pPr>
            <w:r w:rsidRPr="00137FDA">
              <w:rPr>
                <w:rFonts w:ascii="Arial" w:hAnsi="Arial" w:cs="Arial"/>
                <w:lang w:val="en-GB"/>
              </w:rPr>
              <w:t>2017</w:t>
            </w:r>
          </w:p>
        </w:tc>
        <w:tc>
          <w:tcPr>
            <w:tcW w:w="1366" w:type="dxa"/>
            <w:tcMar>
              <w:left w:w="57" w:type="dxa"/>
              <w:right w:w="57" w:type="dxa"/>
            </w:tcMar>
            <w:vAlign w:val="center"/>
          </w:tcPr>
          <w:p w:rsidR="0027646B" w:rsidRPr="00137FDA" w:rsidRDefault="0027646B" w:rsidP="001A49A2">
            <w:pPr>
              <w:spacing w:line="360" w:lineRule="auto"/>
              <w:rPr>
                <w:rFonts w:ascii="Arial" w:hAnsi="Arial" w:cs="Arial"/>
                <w:lang w:val="en-GB"/>
              </w:rPr>
            </w:pPr>
            <w:r w:rsidRPr="00137FDA">
              <w:rPr>
                <w:rFonts w:ascii="Arial" w:hAnsi="Arial" w:cs="Arial"/>
                <w:lang w:val="en-GB"/>
              </w:rPr>
              <w:t>80%</w:t>
            </w:r>
          </w:p>
        </w:tc>
      </w:tr>
    </w:tbl>
    <w:p w:rsidR="0027646B" w:rsidRPr="00137FDA" w:rsidRDefault="0027646B" w:rsidP="0027646B">
      <w:pPr>
        <w:spacing w:after="0" w:line="360" w:lineRule="auto"/>
        <w:jc w:val="both"/>
        <w:rPr>
          <w:rFonts w:ascii="Arial" w:hAnsi="Arial" w:cs="Arial"/>
          <w:lang w:bidi="en-US"/>
        </w:rPr>
      </w:pPr>
    </w:p>
    <w:p w:rsidR="0027646B" w:rsidRDefault="0027646B"/>
    <w:p w:rsidR="0027646B" w:rsidRDefault="0027646B"/>
    <w:p w:rsidR="0027646B" w:rsidRDefault="0027646B"/>
    <w:p w:rsidR="0027646B" w:rsidRDefault="0027646B"/>
    <w:p w:rsidR="0027646B" w:rsidRDefault="0027646B"/>
    <w:p w:rsidR="0027646B" w:rsidRDefault="0027646B"/>
    <w:p w:rsidR="0027646B" w:rsidRDefault="0027646B"/>
    <w:p w:rsidR="0027646B" w:rsidRDefault="0027646B">
      <w:pPr>
        <w:sectPr w:rsidR="0027646B" w:rsidSect="0027646B">
          <w:pgSz w:w="15840" w:h="12240" w:orient="landscape"/>
          <w:pgMar w:top="1440" w:right="1440" w:bottom="1440" w:left="1440" w:header="720" w:footer="720" w:gutter="0"/>
          <w:cols w:space="720"/>
          <w:docGrid w:linePitch="360"/>
        </w:sectPr>
      </w:pPr>
    </w:p>
    <w:p w:rsidR="0027646B" w:rsidRPr="00137FDA" w:rsidRDefault="0027646B" w:rsidP="0027646B">
      <w:pPr>
        <w:spacing w:after="0" w:line="360" w:lineRule="auto"/>
        <w:jc w:val="both"/>
        <w:rPr>
          <w:rFonts w:ascii="Arial" w:hAnsi="Arial" w:cs="Arial"/>
          <w:lang w:bidi="en-US"/>
        </w:rPr>
      </w:pPr>
      <w:r w:rsidRPr="00F54C21">
        <w:rPr>
          <w:rFonts w:ascii="Arial" w:hAnsi="Arial" w:cs="Arial" w:hint="eastAsia"/>
          <w:b/>
          <w:bCs/>
          <w:lang w:bidi="en-US"/>
        </w:rPr>
        <w:lastRenderedPageBreak/>
        <w:t>BUDGET PROGRAMME SUMMARY</w:t>
      </w:r>
    </w:p>
    <w:tbl>
      <w:tblPr>
        <w:tblW w:w="13940" w:type="dxa"/>
        <w:tblCellMar>
          <w:left w:w="0" w:type="dxa"/>
          <w:right w:w="0" w:type="dxa"/>
        </w:tblCellMar>
        <w:tblLook w:val="0420" w:firstRow="1" w:lastRow="0" w:firstColumn="0" w:lastColumn="0" w:noHBand="0" w:noVBand="1"/>
      </w:tblPr>
      <w:tblGrid>
        <w:gridCol w:w="3050"/>
        <w:gridCol w:w="3600"/>
        <w:gridCol w:w="3651"/>
        <w:gridCol w:w="3639"/>
      </w:tblGrid>
      <w:tr w:rsidR="0027646B" w:rsidRPr="00F54C21" w:rsidTr="001A49A2">
        <w:trPr>
          <w:trHeight w:val="817"/>
        </w:trPr>
        <w:tc>
          <w:tcPr>
            <w:tcW w:w="305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sidRPr="00F54C21">
              <w:rPr>
                <w:rFonts w:ascii="Arial" w:eastAsia="Times New Roman" w:hAnsi="Arial" w:cs="Arial"/>
                <w:b/>
                <w:bCs/>
              </w:rPr>
              <w:t>PROGRAMME</w:t>
            </w:r>
          </w:p>
        </w:tc>
        <w:tc>
          <w:tcPr>
            <w:tcW w:w="36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sidRPr="00F54C21">
              <w:rPr>
                <w:rFonts w:ascii="Arial" w:eastAsia="Times New Roman" w:hAnsi="Arial" w:cs="Arial"/>
                <w:b/>
                <w:bCs/>
              </w:rPr>
              <w:t>SUB-PROGRAMME</w:t>
            </w:r>
          </w:p>
        </w:tc>
        <w:tc>
          <w:tcPr>
            <w:tcW w:w="365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sidRPr="00F54C21">
              <w:rPr>
                <w:rFonts w:ascii="Arial" w:eastAsia="Times New Roman" w:hAnsi="Arial" w:cs="Arial"/>
                <w:b/>
                <w:bCs/>
              </w:rPr>
              <w:t xml:space="preserve">KEY PROGRAMME OBJECTIVES (keep it at </w:t>
            </w:r>
            <w:proofErr w:type="spellStart"/>
            <w:r w:rsidRPr="00F54C21">
              <w:rPr>
                <w:rFonts w:ascii="Arial" w:eastAsia="Times New Roman" w:hAnsi="Arial" w:cs="Arial"/>
                <w:b/>
                <w:bCs/>
              </w:rPr>
              <w:t>Programme</w:t>
            </w:r>
            <w:proofErr w:type="spellEnd"/>
            <w:r w:rsidRPr="00F54C21">
              <w:rPr>
                <w:rFonts w:ascii="Arial" w:eastAsia="Times New Roman" w:hAnsi="Arial" w:cs="Arial"/>
                <w:b/>
                <w:bCs/>
              </w:rPr>
              <w:t xml:space="preserve"> level)</w:t>
            </w:r>
          </w:p>
        </w:tc>
        <w:tc>
          <w:tcPr>
            <w:tcW w:w="363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sidRPr="00F54C21">
              <w:rPr>
                <w:rFonts w:ascii="Arial" w:eastAsia="Times New Roman" w:hAnsi="Arial" w:cs="Arial"/>
                <w:b/>
                <w:bCs/>
              </w:rPr>
              <w:t>Major Services delivered</w:t>
            </w:r>
          </w:p>
        </w:tc>
      </w:tr>
      <w:tr w:rsidR="0027646B" w:rsidRPr="00F54C21" w:rsidTr="001A49A2">
        <w:trPr>
          <w:trHeight w:val="817"/>
        </w:trPr>
        <w:tc>
          <w:tcPr>
            <w:tcW w:w="305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P1 </w:t>
            </w:r>
            <w:r w:rsidRPr="00F54C21">
              <w:rPr>
                <w:rFonts w:ascii="Arial" w:eastAsia="Times New Roman" w:hAnsi="Arial" w:cs="Arial"/>
              </w:rPr>
              <w:t>Management Administration</w:t>
            </w:r>
          </w:p>
        </w:tc>
        <w:tc>
          <w:tcPr>
            <w:tcW w:w="36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SP1.1 </w:t>
            </w:r>
            <w:r w:rsidRPr="00F54C21">
              <w:rPr>
                <w:rFonts w:ascii="Arial" w:eastAsia="Times New Roman" w:hAnsi="Arial" w:cs="Arial"/>
              </w:rPr>
              <w:t>General Administration</w:t>
            </w:r>
          </w:p>
        </w:tc>
        <w:tc>
          <w:tcPr>
            <w:tcW w:w="365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1D3298" w:rsidRDefault="0027646B" w:rsidP="001A49A2">
            <w:pPr>
              <w:autoSpaceDE w:val="0"/>
              <w:autoSpaceDN w:val="0"/>
              <w:adjustRightInd w:val="0"/>
              <w:spacing w:line="360" w:lineRule="auto"/>
              <w:rPr>
                <w:rFonts w:ascii="Arial" w:hAnsi="Arial" w:cs="Arial"/>
              </w:rPr>
            </w:pPr>
            <w:r w:rsidRPr="001D3298">
              <w:rPr>
                <w:rFonts w:ascii="Arial" w:hAnsi="Arial" w:cs="Arial"/>
              </w:rPr>
              <w:t xml:space="preserve">Ensure effective implementation of the </w:t>
            </w:r>
            <w:proofErr w:type="spellStart"/>
            <w:r w:rsidRPr="001D3298">
              <w:rPr>
                <w:rFonts w:ascii="Arial" w:hAnsi="Arial" w:cs="Arial"/>
              </w:rPr>
              <w:t>decentralisation</w:t>
            </w:r>
            <w:proofErr w:type="spellEnd"/>
            <w:r w:rsidRPr="001D3298">
              <w:rPr>
                <w:rFonts w:ascii="Arial" w:hAnsi="Arial" w:cs="Arial"/>
              </w:rPr>
              <w:t xml:space="preserve"> policy and </w:t>
            </w:r>
            <w:proofErr w:type="spellStart"/>
            <w:r w:rsidRPr="001D3298">
              <w:rPr>
                <w:rFonts w:ascii="Arial" w:hAnsi="Arial" w:cs="Arial"/>
              </w:rPr>
              <w:t>programmes</w:t>
            </w:r>
            <w:proofErr w:type="spellEnd"/>
          </w:p>
        </w:tc>
        <w:tc>
          <w:tcPr>
            <w:tcW w:w="363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Provision of support services to the various units and departments</w:t>
            </w:r>
          </w:p>
        </w:tc>
      </w:tr>
      <w:tr w:rsidR="0027646B" w:rsidRPr="00F54C21" w:rsidTr="001A49A2">
        <w:trPr>
          <w:trHeight w:val="1519"/>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SP1.2 </w:t>
            </w:r>
            <w:r w:rsidRPr="00EC0D7E">
              <w:rPr>
                <w:rFonts w:ascii="Arial" w:eastAsia="Times New Roman" w:hAnsi="Arial" w:cs="Arial"/>
                <w:lang w:val="en-GB"/>
              </w:rPr>
              <w:t>Finance, Revenue Mobilization and Audit</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1D3298" w:rsidRDefault="0027646B" w:rsidP="001A49A2">
            <w:pPr>
              <w:autoSpaceDE w:val="0"/>
              <w:autoSpaceDN w:val="0"/>
              <w:adjustRightInd w:val="0"/>
              <w:spacing w:line="360" w:lineRule="auto"/>
              <w:rPr>
                <w:rFonts w:ascii="Arial" w:hAnsi="Arial" w:cs="Arial"/>
              </w:rPr>
            </w:pPr>
            <w:r w:rsidRPr="001D3298">
              <w:rPr>
                <w:rFonts w:ascii="Arial" w:hAnsi="Arial" w:cs="Arial"/>
              </w:rPr>
              <w:t xml:space="preserve">Ensure effective and efficient resource </w:t>
            </w:r>
            <w:proofErr w:type="spellStart"/>
            <w:r w:rsidRPr="001D3298">
              <w:rPr>
                <w:rFonts w:ascii="Arial" w:hAnsi="Arial" w:cs="Arial"/>
              </w:rPr>
              <w:t>mobilisation</w:t>
            </w:r>
            <w:proofErr w:type="spellEnd"/>
            <w:r w:rsidRPr="001D3298">
              <w:rPr>
                <w:rFonts w:ascii="Arial" w:hAnsi="Arial" w:cs="Arial"/>
              </w:rPr>
              <w:t>, internal revenue generation and resource management</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Implement</w:t>
            </w:r>
            <w:r w:rsidRPr="00D603C1">
              <w:rPr>
                <w:rFonts w:ascii="Arial" w:eastAsia="Times New Roman" w:hAnsi="Arial" w:cs="Arial"/>
                <w:lang w:val="en-GB"/>
              </w:rPr>
              <w:t xml:space="preserve"> financial policies, laws, and procedures for planning and controlling financial transactions related to the Assembly</w:t>
            </w:r>
          </w:p>
        </w:tc>
      </w:tr>
      <w:tr w:rsidR="0027646B" w:rsidRPr="00F54C21" w:rsidTr="001A49A2">
        <w:trPr>
          <w:trHeight w:val="547"/>
        </w:trPr>
        <w:tc>
          <w:tcPr>
            <w:tcW w:w="305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SP1.3 </w:t>
            </w:r>
            <w:r w:rsidRPr="00EC0D7E">
              <w:rPr>
                <w:rFonts w:ascii="Arial" w:eastAsia="Times New Roman" w:hAnsi="Arial" w:cs="Arial"/>
              </w:rPr>
              <w:t>Human Resource Management</w:t>
            </w:r>
          </w:p>
        </w:tc>
        <w:tc>
          <w:tcPr>
            <w:tcW w:w="365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1D3298" w:rsidRDefault="0027646B" w:rsidP="001A49A2">
            <w:pPr>
              <w:spacing w:after="0" w:line="360" w:lineRule="auto"/>
              <w:contextualSpacing/>
              <w:rPr>
                <w:rFonts w:ascii="Arial" w:eastAsia="Times New Roman" w:hAnsi="Arial" w:cs="Arial"/>
                <w:lang w:val="en-GB"/>
              </w:rPr>
            </w:pPr>
            <w:r w:rsidRPr="00D603C1">
              <w:rPr>
                <w:rFonts w:ascii="Arial" w:eastAsia="Times New Roman" w:hAnsi="Arial" w:cs="Arial"/>
                <w:lang w:val="en-GB"/>
              </w:rPr>
              <w:t>To ensure capacity of the staff of the Assembly is enhanced as well as the Assembly members.</w:t>
            </w:r>
          </w:p>
        </w:tc>
        <w:tc>
          <w:tcPr>
            <w:tcW w:w="363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hAnsi="Arial" w:cs="Arial"/>
              </w:rPr>
              <w:t xml:space="preserve">Ensures </w:t>
            </w:r>
            <w:r w:rsidRPr="00D603C1">
              <w:rPr>
                <w:rFonts w:ascii="Arial" w:hAnsi="Arial" w:cs="Arial"/>
              </w:rPr>
              <w:t>human resource management practices at the municipality</w:t>
            </w:r>
          </w:p>
        </w:tc>
      </w:tr>
      <w:tr w:rsidR="0027646B" w:rsidRPr="00F54C21" w:rsidTr="001A49A2">
        <w:trPr>
          <w:trHeight w:val="547"/>
        </w:trPr>
        <w:tc>
          <w:tcPr>
            <w:tcW w:w="305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SP1.4 </w:t>
            </w:r>
            <w:r w:rsidRPr="00EC0D7E">
              <w:rPr>
                <w:rFonts w:ascii="Arial" w:eastAsia="Times New Roman" w:hAnsi="Arial" w:cs="Arial"/>
              </w:rPr>
              <w:t>Planning, Budgeting and Coordination</w:t>
            </w:r>
          </w:p>
        </w:tc>
        <w:tc>
          <w:tcPr>
            <w:tcW w:w="365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Pr="001D3298" w:rsidRDefault="0027646B" w:rsidP="001A49A2">
            <w:pPr>
              <w:autoSpaceDE w:val="0"/>
              <w:autoSpaceDN w:val="0"/>
              <w:adjustRightInd w:val="0"/>
              <w:snapToGrid w:val="0"/>
              <w:spacing w:line="360" w:lineRule="auto"/>
              <w:rPr>
                <w:rFonts w:ascii="Arial" w:hAnsi="Arial" w:cs="Arial"/>
              </w:rPr>
            </w:pPr>
            <w:r w:rsidRPr="001D3298">
              <w:rPr>
                <w:rFonts w:ascii="Arial" w:hAnsi="Arial" w:cs="Arial"/>
                <w:lang w:bidi="en-US"/>
              </w:rPr>
              <w:t>Integrate and institutionalize district level planning and budgeting through the participatory process at all levels</w:t>
            </w:r>
          </w:p>
        </w:tc>
        <w:tc>
          <w:tcPr>
            <w:tcW w:w="363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eastAsia="Times New Roman" w:hAnsi="Arial" w:cs="Arial"/>
              </w:rPr>
              <w:t>Preparation of plans and budget and ensures their implementations</w:t>
            </w:r>
          </w:p>
        </w:tc>
      </w:tr>
      <w:tr w:rsidR="0027646B" w:rsidRPr="00F54C21" w:rsidTr="001A49A2">
        <w:trPr>
          <w:trHeight w:val="817"/>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lastRenderedPageBreak/>
              <w:t>P</w:t>
            </w:r>
            <w:r w:rsidRPr="00F54C21">
              <w:rPr>
                <w:rFonts w:ascii="Arial" w:eastAsia="Times New Roman" w:hAnsi="Arial" w:cs="Arial"/>
              </w:rPr>
              <w:t>2</w:t>
            </w:r>
            <w:r>
              <w:rPr>
                <w:rFonts w:ascii="Arial" w:eastAsia="Times New Roman" w:hAnsi="Arial" w:cs="Arial"/>
              </w:rPr>
              <w:t xml:space="preserve"> </w:t>
            </w:r>
            <w:r w:rsidRPr="00EC0D7E">
              <w:rPr>
                <w:rFonts w:ascii="Arial" w:eastAsia="Times New Roman" w:hAnsi="Arial" w:cs="Arial"/>
              </w:rPr>
              <w:t>Social Service Delivery</w:t>
            </w: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SP2.1 </w:t>
            </w:r>
            <w:r w:rsidRPr="00445858">
              <w:rPr>
                <w:rFonts w:ascii="Arial" w:eastAsia="Times New Roman" w:hAnsi="Arial" w:cs="Arial"/>
              </w:rPr>
              <w:t>Education, Youth and Sports and Library services</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autoSpaceDE w:val="0"/>
              <w:autoSpaceDN w:val="0"/>
              <w:adjustRightInd w:val="0"/>
              <w:rPr>
                <w:rFonts w:ascii="Arial" w:hAnsi="Arial" w:cs="Arial"/>
                <w:color w:val="FF0000"/>
                <w:lang w:bidi="en-US"/>
              </w:rPr>
            </w:pPr>
            <w:r w:rsidRPr="00725842">
              <w:rPr>
                <w:rFonts w:ascii="Arial" w:hAnsi="Arial" w:cs="Arial"/>
              </w:rPr>
              <w:t>Increase inclusive and equitable access to, and participation in education at all levels.</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Provision of</w:t>
            </w:r>
            <w:r w:rsidRPr="00D603C1">
              <w:rPr>
                <w:rFonts w:ascii="Arial" w:eastAsia="Times New Roman" w:hAnsi="Arial" w:cs="Arial"/>
                <w:lang w:val="en-GB"/>
              </w:rPr>
              <w:t xml:space="preserve"> e</w:t>
            </w:r>
            <w:r>
              <w:rPr>
                <w:rFonts w:ascii="Arial" w:eastAsia="Times New Roman" w:hAnsi="Arial" w:cs="Arial"/>
                <w:lang w:val="en-GB"/>
              </w:rPr>
              <w:t>ffective, efficient and quality</w:t>
            </w:r>
            <w:r w:rsidRPr="00D603C1">
              <w:rPr>
                <w:rFonts w:ascii="Arial" w:eastAsia="Times New Roman" w:hAnsi="Arial" w:cs="Arial"/>
                <w:lang w:val="en-GB"/>
              </w:rPr>
              <w:t xml:space="preserve"> basic education </w:t>
            </w:r>
          </w:p>
        </w:tc>
      </w:tr>
      <w:tr w:rsidR="0027646B" w:rsidRPr="00F54C21" w:rsidTr="001A49A2">
        <w:trPr>
          <w:trHeight w:val="1105"/>
        </w:trPr>
        <w:tc>
          <w:tcPr>
            <w:tcW w:w="305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SP2.2 </w:t>
            </w:r>
            <w:r w:rsidRPr="00445858">
              <w:rPr>
                <w:rFonts w:ascii="Arial" w:eastAsia="Times New Roman" w:hAnsi="Arial" w:cs="Arial"/>
              </w:rPr>
              <w:t>Public Health Services and Management</w:t>
            </w:r>
          </w:p>
        </w:tc>
        <w:tc>
          <w:tcPr>
            <w:tcW w:w="365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D44DD2" w:rsidRDefault="0027646B" w:rsidP="001A49A2">
            <w:pPr>
              <w:autoSpaceDE w:val="0"/>
              <w:autoSpaceDN w:val="0"/>
              <w:adjustRightInd w:val="0"/>
              <w:rPr>
                <w:rFonts w:ascii="Arial" w:hAnsi="Arial" w:cs="Arial"/>
              </w:rPr>
            </w:pPr>
            <w:r w:rsidRPr="00D44DD2">
              <w:rPr>
                <w:rFonts w:ascii="Arial" w:hAnsi="Arial" w:cs="Arial"/>
              </w:rPr>
              <w:t>Bridge the equity gaps in geographical access to health services</w:t>
            </w:r>
          </w:p>
        </w:tc>
        <w:tc>
          <w:tcPr>
            <w:tcW w:w="363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D</w:t>
            </w:r>
            <w:r w:rsidRPr="00D603C1">
              <w:rPr>
                <w:rFonts w:ascii="Arial" w:eastAsia="Times New Roman" w:hAnsi="Arial" w:cs="Arial"/>
                <w:lang w:val="en-GB"/>
              </w:rPr>
              <w:t xml:space="preserve">eliver effective, efficient and quality </w:t>
            </w:r>
            <w:r>
              <w:rPr>
                <w:rFonts w:ascii="Arial" w:eastAsia="Times New Roman" w:hAnsi="Arial" w:cs="Arial"/>
                <w:lang w:val="en-GB"/>
              </w:rPr>
              <w:t>primary health services</w:t>
            </w:r>
          </w:p>
        </w:tc>
      </w:tr>
      <w:tr w:rsidR="0027646B" w:rsidRPr="00F54C21" w:rsidTr="001A49A2">
        <w:trPr>
          <w:trHeight w:val="1078"/>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SP2.3 </w:t>
            </w:r>
            <w:r w:rsidRPr="00445858">
              <w:rPr>
                <w:rFonts w:ascii="Arial" w:eastAsia="Times New Roman" w:hAnsi="Arial" w:cs="Arial"/>
              </w:rPr>
              <w:t>Environmental Health and Sanitation Services</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D44DD2" w:rsidRDefault="0027646B" w:rsidP="001A49A2">
            <w:pPr>
              <w:autoSpaceDE w:val="0"/>
              <w:autoSpaceDN w:val="0"/>
              <w:adjustRightInd w:val="0"/>
              <w:snapToGrid w:val="0"/>
              <w:spacing w:line="360" w:lineRule="auto"/>
              <w:rPr>
                <w:rFonts w:ascii="Arial" w:hAnsi="Arial" w:cs="Arial"/>
                <w:color w:val="000000"/>
              </w:rPr>
            </w:pPr>
            <w:r w:rsidRPr="00D44DD2">
              <w:rPr>
                <w:rFonts w:ascii="Arial" w:hAnsi="Arial" w:cs="Arial"/>
                <w:lang w:bidi="en-US"/>
              </w:rPr>
              <w:t xml:space="preserve">Accelerate the provision and </w:t>
            </w:r>
            <w:r>
              <w:rPr>
                <w:rFonts w:ascii="Arial" w:hAnsi="Arial" w:cs="Arial"/>
                <w:lang w:bidi="en-US"/>
              </w:rPr>
              <w:t>improve environmental sanitation</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Ensure maintenance of</w:t>
            </w:r>
            <w:r w:rsidRPr="00D603C1">
              <w:rPr>
                <w:rFonts w:ascii="Arial" w:eastAsia="Times New Roman" w:hAnsi="Arial" w:cs="Arial"/>
                <w:lang w:val="en-GB"/>
              </w:rPr>
              <w:t xml:space="preserve"> a clean, safe and pleasant environment in all human settlements</w:t>
            </w:r>
          </w:p>
        </w:tc>
      </w:tr>
      <w:tr w:rsidR="0027646B" w:rsidRPr="00F54C21" w:rsidTr="001A49A2">
        <w:trPr>
          <w:trHeight w:val="817"/>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Default="0027646B" w:rsidP="001A49A2">
            <w:pPr>
              <w:spacing w:line="360" w:lineRule="auto"/>
              <w:rPr>
                <w:rFonts w:ascii="Arial" w:eastAsia="Times New Roman" w:hAnsi="Arial" w:cs="Arial"/>
              </w:rPr>
            </w:pPr>
            <w:r>
              <w:rPr>
                <w:rFonts w:ascii="Arial" w:eastAsia="Times New Roman" w:hAnsi="Arial" w:cs="Arial"/>
              </w:rPr>
              <w:t xml:space="preserve">SP2.5 </w:t>
            </w:r>
            <w:r w:rsidRPr="00445858">
              <w:rPr>
                <w:rFonts w:ascii="Arial" w:eastAsia="Times New Roman" w:hAnsi="Arial" w:cs="Arial"/>
              </w:rPr>
              <w:t>Social Welfare and Community Services</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D44DD2" w:rsidRDefault="0027646B" w:rsidP="001A49A2">
            <w:pPr>
              <w:autoSpaceDE w:val="0"/>
              <w:autoSpaceDN w:val="0"/>
              <w:adjustRightInd w:val="0"/>
              <w:rPr>
                <w:rFonts w:ascii="Arial" w:hAnsi="Arial" w:cs="Arial"/>
              </w:rPr>
            </w:pPr>
            <w:r w:rsidRPr="00D44DD2">
              <w:rPr>
                <w:rFonts w:ascii="Arial" w:hAnsi="Arial" w:cs="Arial"/>
              </w:rPr>
              <w:t>Make social protection more effective in targeting the poor and the vulnerable</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Provides</w:t>
            </w:r>
            <w:r w:rsidRPr="00D603C1">
              <w:rPr>
                <w:rFonts w:ascii="Arial" w:eastAsia="Times New Roman" w:hAnsi="Arial" w:cs="Arial"/>
                <w:lang w:val="en-GB"/>
              </w:rPr>
              <w:t xml:space="preserve"> social services operations for the vulnerable and the excluded.</w:t>
            </w:r>
          </w:p>
        </w:tc>
      </w:tr>
      <w:tr w:rsidR="0027646B" w:rsidRPr="00F54C21" w:rsidTr="001A49A2">
        <w:trPr>
          <w:trHeight w:val="817"/>
        </w:trPr>
        <w:tc>
          <w:tcPr>
            <w:tcW w:w="305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P</w:t>
            </w:r>
            <w:r w:rsidRPr="00F54C21">
              <w:rPr>
                <w:rFonts w:ascii="Arial" w:eastAsia="Times New Roman" w:hAnsi="Arial" w:cs="Arial"/>
              </w:rPr>
              <w:t>3</w:t>
            </w:r>
            <w:r>
              <w:rPr>
                <w:rFonts w:ascii="Arial" w:eastAsia="Times New Roman" w:hAnsi="Arial" w:cs="Arial"/>
              </w:rPr>
              <w:t xml:space="preserve"> </w:t>
            </w:r>
            <w:r w:rsidRPr="00445858">
              <w:rPr>
                <w:rFonts w:ascii="Arial" w:eastAsia="Times New Roman" w:hAnsi="Arial" w:cs="Arial"/>
                <w:bCs/>
              </w:rPr>
              <w:t>Infrastructure Development and Management</w:t>
            </w:r>
          </w:p>
        </w:tc>
        <w:tc>
          <w:tcPr>
            <w:tcW w:w="36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SP3.1 </w:t>
            </w:r>
            <w:r w:rsidRPr="00445858">
              <w:rPr>
                <w:rFonts w:ascii="Arial" w:eastAsia="Times New Roman" w:hAnsi="Arial" w:cs="Arial"/>
              </w:rPr>
              <w:t>Urban Roads and Transport Services</w:t>
            </w:r>
          </w:p>
        </w:tc>
        <w:tc>
          <w:tcPr>
            <w:tcW w:w="365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0077CA" w:rsidRDefault="0027646B" w:rsidP="001A49A2">
            <w:pPr>
              <w:spacing w:after="0" w:line="360" w:lineRule="auto"/>
              <w:contextualSpacing/>
              <w:rPr>
                <w:rFonts w:ascii="Arial" w:eastAsia="Times New Roman" w:hAnsi="Arial" w:cs="Arial"/>
                <w:lang w:val="en-GB"/>
              </w:rPr>
            </w:pPr>
            <w:r w:rsidRPr="00D603C1">
              <w:rPr>
                <w:rFonts w:ascii="Arial" w:eastAsia="Times New Roman" w:hAnsi="Arial" w:cs="Arial"/>
                <w:lang w:val="en-GB"/>
              </w:rPr>
              <w:t>To facilitate in the construction of public roads, maintenance and provision of basic service</w:t>
            </w:r>
          </w:p>
        </w:tc>
        <w:tc>
          <w:tcPr>
            <w:tcW w:w="363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E</w:t>
            </w:r>
            <w:r w:rsidRPr="00D603C1">
              <w:rPr>
                <w:rFonts w:ascii="Arial" w:eastAsia="Times New Roman" w:hAnsi="Arial" w:cs="Arial"/>
                <w:lang w:val="en-GB"/>
              </w:rPr>
              <w:t>nsure roads are in good condition</w:t>
            </w:r>
          </w:p>
        </w:tc>
      </w:tr>
      <w:tr w:rsidR="0027646B" w:rsidRPr="00F54C21" w:rsidTr="001A49A2">
        <w:trPr>
          <w:trHeight w:val="817"/>
        </w:trPr>
        <w:tc>
          <w:tcPr>
            <w:tcW w:w="305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Default="0027646B" w:rsidP="001A49A2">
            <w:pPr>
              <w:spacing w:line="360" w:lineRule="auto"/>
              <w:rPr>
                <w:rFonts w:ascii="Arial" w:eastAsia="Times New Roman" w:hAnsi="Arial" w:cs="Arial"/>
              </w:rPr>
            </w:pPr>
            <w:r>
              <w:rPr>
                <w:rFonts w:ascii="Arial" w:eastAsia="Times New Roman" w:hAnsi="Arial" w:cs="Arial"/>
              </w:rPr>
              <w:t xml:space="preserve">SP3.2 </w:t>
            </w:r>
            <w:r w:rsidRPr="00445858">
              <w:rPr>
                <w:rFonts w:ascii="Arial" w:eastAsia="Times New Roman" w:hAnsi="Arial" w:cs="Arial"/>
              </w:rPr>
              <w:t xml:space="preserve">Spatial Planning  </w:t>
            </w:r>
          </w:p>
        </w:tc>
        <w:tc>
          <w:tcPr>
            <w:tcW w:w="365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Pr="00F54C21" w:rsidRDefault="0027646B" w:rsidP="001A49A2">
            <w:pPr>
              <w:spacing w:line="360" w:lineRule="auto"/>
              <w:jc w:val="both"/>
              <w:rPr>
                <w:rFonts w:ascii="Arial" w:hAnsi="Arial" w:cs="Arial"/>
                <w:color w:val="FF0000"/>
                <w:lang w:bidi="en-US"/>
              </w:rPr>
            </w:pPr>
            <w:r w:rsidRPr="00D603C1">
              <w:rPr>
                <w:rFonts w:ascii="Arial" w:eastAsia="Times New Roman" w:hAnsi="Arial" w:cs="Arial"/>
                <w:lang w:val="en-GB"/>
              </w:rPr>
              <w:t>Ensure appropriate spatial planning to facilitate land use planning system</w:t>
            </w:r>
          </w:p>
        </w:tc>
        <w:tc>
          <w:tcPr>
            <w:tcW w:w="363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7646B" w:rsidRPr="000077CA" w:rsidRDefault="0027646B" w:rsidP="001A49A2">
            <w:pPr>
              <w:spacing w:line="360" w:lineRule="auto"/>
              <w:rPr>
                <w:rFonts w:ascii="Arial" w:hAnsi="Arial" w:cs="Arial"/>
              </w:rPr>
            </w:pPr>
            <w:r>
              <w:rPr>
                <w:rFonts w:ascii="Arial" w:hAnsi="Arial" w:cs="Arial"/>
              </w:rPr>
              <w:t>Assist</w:t>
            </w:r>
            <w:r w:rsidRPr="000077CA">
              <w:rPr>
                <w:rFonts w:ascii="Arial" w:hAnsi="Arial" w:cs="Arial"/>
              </w:rPr>
              <w:t xml:space="preserve"> to prepare the Assembly’s land-use plan to guide activities in the municipality</w:t>
            </w:r>
          </w:p>
        </w:tc>
      </w:tr>
      <w:tr w:rsidR="0027646B" w:rsidRPr="00F54C21" w:rsidTr="001A49A2">
        <w:trPr>
          <w:trHeight w:val="817"/>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SP3.3 </w:t>
            </w:r>
            <w:r w:rsidRPr="00445858">
              <w:rPr>
                <w:rFonts w:ascii="Arial" w:eastAsia="Times New Roman" w:hAnsi="Arial" w:cs="Arial"/>
              </w:rPr>
              <w:t>Public Works Rural Housing and Works Management</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jc w:val="both"/>
              <w:rPr>
                <w:rFonts w:ascii="Arial" w:hAnsi="Arial" w:cs="Arial"/>
                <w:color w:val="FF0000"/>
                <w:lang w:bidi="en-US"/>
              </w:rPr>
            </w:pPr>
            <w:r w:rsidRPr="00D603C1">
              <w:rPr>
                <w:rFonts w:ascii="Arial" w:eastAsia="Times New Roman" w:hAnsi="Arial" w:cs="Arial"/>
                <w:lang w:val="en-GB"/>
              </w:rPr>
              <w:t>To construct, upgrade and maintain new integrated public, commercial and residential housing communities</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 xml:space="preserve">Give </w:t>
            </w:r>
            <w:r w:rsidRPr="00D603C1">
              <w:rPr>
                <w:rFonts w:ascii="Arial" w:eastAsia="Times New Roman" w:hAnsi="Arial" w:cs="Arial"/>
                <w:lang w:val="en-GB"/>
              </w:rPr>
              <w:t>professional advice on construction, upgrading and maintenance of public, commercial and residential housing</w:t>
            </w:r>
          </w:p>
        </w:tc>
      </w:tr>
      <w:tr w:rsidR="0027646B" w:rsidRPr="00F54C21" w:rsidTr="001A49A2">
        <w:trPr>
          <w:trHeight w:val="817"/>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P4 </w:t>
            </w:r>
            <w:r w:rsidRPr="00445858">
              <w:rPr>
                <w:rFonts w:ascii="Arial" w:eastAsia="Times New Roman" w:hAnsi="Arial" w:cs="Arial"/>
                <w:lang w:val="en-GB"/>
              </w:rPr>
              <w:t>Economic development</w:t>
            </w: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Default="0027646B" w:rsidP="001A49A2">
            <w:pPr>
              <w:spacing w:line="360" w:lineRule="auto"/>
              <w:rPr>
                <w:rFonts w:ascii="Arial" w:eastAsia="Times New Roman" w:hAnsi="Arial" w:cs="Arial"/>
              </w:rPr>
            </w:pPr>
            <w:r>
              <w:rPr>
                <w:rFonts w:ascii="Arial" w:eastAsia="Times New Roman" w:hAnsi="Arial" w:cs="Arial"/>
              </w:rPr>
              <w:t xml:space="preserve">SP4.1 </w:t>
            </w:r>
            <w:r w:rsidRPr="00445858">
              <w:rPr>
                <w:rFonts w:ascii="Arial" w:eastAsia="Times New Roman" w:hAnsi="Arial" w:cs="Arial"/>
              </w:rPr>
              <w:t>Agricultural Services and Management</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0077CA" w:rsidRDefault="0027646B" w:rsidP="001A49A2">
            <w:pPr>
              <w:autoSpaceDE w:val="0"/>
              <w:autoSpaceDN w:val="0"/>
              <w:adjustRightInd w:val="0"/>
              <w:rPr>
                <w:rFonts w:ascii="Arial" w:hAnsi="Arial" w:cs="Arial"/>
              </w:rPr>
            </w:pPr>
            <w:r w:rsidRPr="000077CA">
              <w:rPr>
                <w:rFonts w:ascii="Arial" w:hAnsi="Arial" w:cs="Arial"/>
              </w:rPr>
              <w:t>Increase access to extension services and re-orientation of agriculture education</w:t>
            </w:r>
          </w:p>
          <w:p w:rsidR="0027646B" w:rsidRPr="00F54C21" w:rsidRDefault="0027646B" w:rsidP="001A49A2">
            <w:pPr>
              <w:spacing w:line="360" w:lineRule="auto"/>
              <w:jc w:val="both"/>
              <w:rPr>
                <w:rFonts w:ascii="Arial" w:hAnsi="Arial" w:cs="Arial"/>
                <w:color w:val="FF0000"/>
                <w:lang w:bidi="en-US"/>
              </w:rPr>
            </w:pPr>
            <w:r w:rsidRPr="00D603C1">
              <w:rPr>
                <w:rFonts w:ascii="Arial" w:hAnsi="Arial" w:cs="Arial"/>
                <w:lang w:bidi="en-US"/>
              </w:rPr>
              <w:t>Improve agricultural development</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122466" w:rsidRDefault="0027646B" w:rsidP="001A49A2">
            <w:pPr>
              <w:autoSpaceDE w:val="0"/>
              <w:autoSpaceDN w:val="0"/>
              <w:adjustRightInd w:val="0"/>
              <w:spacing w:after="0" w:line="240" w:lineRule="auto"/>
              <w:rPr>
                <w:rFonts w:ascii="Arial" w:hAnsi="Arial" w:cs="Arial"/>
                <w:sz w:val="24"/>
                <w:szCs w:val="24"/>
              </w:rPr>
            </w:pPr>
            <w:r>
              <w:rPr>
                <w:rFonts w:ascii="Arial" w:hAnsi="Arial" w:cs="Arial"/>
                <w:sz w:val="24"/>
                <w:szCs w:val="24"/>
              </w:rPr>
              <w:t>Promote</w:t>
            </w:r>
            <w:r w:rsidRPr="00122466">
              <w:rPr>
                <w:rFonts w:ascii="Arial" w:hAnsi="Arial" w:cs="Arial"/>
                <w:sz w:val="24"/>
                <w:szCs w:val="24"/>
              </w:rPr>
              <w:t xml:space="preserve"> sustainable agriculture and booming</w:t>
            </w:r>
          </w:p>
          <w:p w:rsidR="0027646B" w:rsidRPr="00F54C21" w:rsidRDefault="0027646B" w:rsidP="001A49A2">
            <w:pPr>
              <w:spacing w:line="360" w:lineRule="auto"/>
              <w:rPr>
                <w:rFonts w:ascii="Arial" w:eastAsia="Times New Roman" w:hAnsi="Arial" w:cs="Arial"/>
              </w:rPr>
            </w:pPr>
            <w:r w:rsidRPr="00122466">
              <w:rPr>
                <w:rFonts w:ascii="Arial" w:hAnsi="Arial" w:cs="Arial"/>
                <w:sz w:val="24"/>
                <w:szCs w:val="24"/>
              </w:rPr>
              <w:t>agribusiness</w:t>
            </w:r>
          </w:p>
        </w:tc>
      </w:tr>
      <w:tr w:rsidR="0027646B" w:rsidRPr="00F54C21" w:rsidTr="001A49A2">
        <w:trPr>
          <w:trHeight w:val="691"/>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Default="0027646B" w:rsidP="001A49A2">
            <w:pPr>
              <w:spacing w:line="360" w:lineRule="auto"/>
              <w:rPr>
                <w:rFonts w:ascii="Arial" w:eastAsia="Times New Roman" w:hAnsi="Arial" w:cs="Arial"/>
              </w:rPr>
            </w:pPr>
            <w:r>
              <w:rPr>
                <w:rFonts w:ascii="Arial" w:eastAsia="Times New Roman" w:hAnsi="Arial" w:cs="Arial"/>
              </w:rPr>
              <w:t xml:space="preserve">SP4.2 </w:t>
            </w:r>
            <w:r w:rsidRPr="00445858">
              <w:rPr>
                <w:rFonts w:ascii="Arial" w:eastAsia="Times New Roman" w:hAnsi="Arial" w:cs="Arial"/>
              </w:rPr>
              <w:t>Trade, industry and</w:t>
            </w:r>
            <w:r w:rsidRPr="00445858">
              <w:rPr>
                <w:rFonts w:ascii="Arial" w:eastAsia="Times New Roman" w:hAnsi="Arial" w:cs="Arial"/>
                <w:b/>
              </w:rPr>
              <w:t xml:space="preserve"> </w:t>
            </w:r>
            <w:r w:rsidRPr="00445858">
              <w:rPr>
                <w:rFonts w:ascii="Arial" w:eastAsia="Times New Roman" w:hAnsi="Arial" w:cs="Arial"/>
              </w:rPr>
              <w:t>Tourism services</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122466" w:rsidRDefault="0027646B" w:rsidP="001A49A2">
            <w:pPr>
              <w:autoSpaceDE w:val="0"/>
              <w:autoSpaceDN w:val="0"/>
              <w:adjustRightInd w:val="0"/>
              <w:rPr>
                <w:rFonts w:ascii="Arial" w:hAnsi="Arial" w:cs="Arial"/>
              </w:rPr>
            </w:pPr>
            <w:r w:rsidRPr="00122466">
              <w:rPr>
                <w:rFonts w:ascii="Arial" w:hAnsi="Arial" w:cs="Arial"/>
              </w:rPr>
              <w:t>Expand opportunities for job creation</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hAnsi="Arial" w:cs="Arial"/>
              </w:rPr>
              <w:t>P</w:t>
            </w:r>
            <w:r w:rsidRPr="00D603C1">
              <w:rPr>
                <w:rFonts w:ascii="Arial" w:hAnsi="Arial" w:cs="Arial"/>
              </w:rPr>
              <w:t>romotion and development of small scale industries</w:t>
            </w:r>
          </w:p>
        </w:tc>
      </w:tr>
      <w:tr w:rsidR="0027646B" w:rsidRPr="00F54C21" w:rsidTr="001A49A2">
        <w:trPr>
          <w:trHeight w:val="817"/>
        </w:trPr>
        <w:tc>
          <w:tcPr>
            <w:tcW w:w="30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eastAsia="Times New Roman" w:hAnsi="Arial" w:cs="Arial"/>
              </w:rPr>
              <w:t xml:space="preserve">P5 </w:t>
            </w:r>
            <w:r w:rsidRPr="00445858">
              <w:rPr>
                <w:rFonts w:ascii="Arial" w:eastAsia="Times New Roman" w:hAnsi="Arial" w:cs="Arial"/>
                <w:lang w:val="en-GB"/>
              </w:rPr>
              <w:t>Environmental and sanitation management</w:t>
            </w:r>
          </w:p>
        </w:tc>
        <w:tc>
          <w:tcPr>
            <w:tcW w:w="3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445858" w:rsidRDefault="0027646B" w:rsidP="001A49A2">
            <w:pPr>
              <w:spacing w:line="360" w:lineRule="auto"/>
              <w:jc w:val="both"/>
              <w:rPr>
                <w:rFonts w:ascii="Arial" w:hAnsi="Arial" w:cs="Arial"/>
                <w:lang w:bidi="en-US"/>
              </w:rPr>
            </w:pPr>
            <w:r w:rsidRPr="00445858">
              <w:rPr>
                <w:rFonts w:ascii="Arial" w:eastAsia="Times New Roman" w:hAnsi="Arial" w:cs="Arial"/>
              </w:rPr>
              <w:t>SP5.1 Disaster Prevention and Management</w:t>
            </w:r>
          </w:p>
        </w:tc>
        <w:tc>
          <w:tcPr>
            <w:tcW w:w="36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122466" w:rsidRDefault="0027646B" w:rsidP="001A49A2">
            <w:pPr>
              <w:spacing w:after="0" w:line="360" w:lineRule="auto"/>
              <w:contextualSpacing/>
              <w:rPr>
                <w:rFonts w:ascii="Arial" w:eastAsia="Times New Roman" w:hAnsi="Arial" w:cs="Arial"/>
              </w:rPr>
            </w:pPr>
            <w:r>
              <w:rPr>
                <w:rFonts w:ascii="Arial" w:hAnsi="Arial" w:cs="Arial"/>
              </w:rPr>
              <w:t xml:space="preserve">Ensure </w:t>
            </w:r>
            <w:r w:rsidRPr="00D603C1">
              <w:rPr>
                <w:rFonts w:ascii="Arial" w:hAnsi="Arial" w:cs="Arial"/>
              </w:rPr>
              <w:t xml:space="preserve">sustainable development of the forest and wildlife resources and protected areas </w:t>
            </w:r>
          </w:p>
        </w:tc>
        <w:tc>
          <w:tcPr>
            <w:tcW w:w="36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7646B" w:rsidRPr="00F54C21" w:rsidRDefault="0027646B" w:rsidP="001A49A2">
            <w:pPr>
              <w:spacing w:line="360" w:lineRule="auto"/>
              <w:rPr>
                <w:rFonts w:ascii="Arial" w:eastAsia="Times New Roman" w:hAnsi="Arial" w:cs="Arial"/>
              </w:rPr>
            </w:pPr>
            <w:r>
              <w:rPr>
                <w:rFonts w:ascii="Arial" w:eastAsia="Times New Roman" w:hAnsi="Arial" w:cs="Arial"/>
                <w:lang w:val="en-GB"/>
              </w:rPr>
              <w:t xml:space="preserve">Enhance the </w:t>
            </w:r>
            <w:r w:rsidRPr="00D603C1">
              <w:rPr>
                <w:rFonts w:ascii="Arial" w:eastAsia="Times New Roman" w:hAnsi="Arial" w:cs="Arial"/>
                <w:lang w:val="en-GB"/>
              </w:rPr>
              <w:t>capacity of the general public to prevent and manage disasters</w:t>
            </w:r>
          </w:p>
        </w:tc>
      </w:tr>
    </w:tbl>
    <w:p w:rsidR="0027646B" w:rsidRDefault="0027646B" w:rsidP="0027646B">
      <w:pPr>
        <w:spacing w:line="360" w:lineRule="auto"/>
        <w:rPr>
          <w:rFonts w:ascii="Arial" w:eastAsia="Times New Roman" w:hAnsi="Arial" w:cs="Arial"/>
        </w:rPr>
      </w:pPr>
      <w:r w:rsidRPr="00137FDA">
        <w:rPr>
          <w:rFonts w:ascii="Arial" w:eastAsia="Times New Roman" w:hAnsi="Arial" w:cs="Arial"/>
        </w:rPr>
        <w:t xml:space="preserve"> </w:t>
      </w:r>
    </w:p>
    <w:p w:rsidR="0027646B" w:rsidRDefault="0027646B"/>
    <w:p w:rsidR="001A49A2" w:rsidRDefault="001A49A2"/>
    <w:p w:rsidR="001A49A2" w:rsidRDefault="001A49A2"/>
    <w:p w:rsidR="001A49A2" w:rsidRDefault="001A49A2"/>
    <w:p w:rsidR="001A49A2" w:rsidRDefault="001A49A2"/>
    <w:p w:rsidR="001A49A2" w:rsidRDefault="001A49A2">
      <w:pPr>
        <w:sectPr w:rsidR="001A49A2" w:rsidSect="0027646B">
          <w:pgSz w:w="15840" w:h="12240" w:orient="landscape"/>
          <w:pgMar w:top="1440" w:right="1440" w:bottom="1440" w:left="1440" w:header="720" w:footer="720" w:gutter="0"/>
          <w:cols w:space="720"/>
          <w:docGrid w:linePitch="360"/>
        </w:sectPr>
      </w:pPr>
    </w:p>
    <w:tbl>
      <w:tblPr>
        <w:tblW w:w="14316" w:type="dxa"/>
        <w:tblInd w:w="-640" w:type="dxa"/>
        <w:tblCellMar>
          <w:left w:w="0" w:type="dxa"/>
          <w:right w:w="0" w:type="dxa"/>
        </w:tblCellMar>
        <w:tblLook w:val="04A0" w:firstRow="1" w:lastRow="0" w:firstColumn="1" w:lastColumn="0" w:noHBand="0" w:noVBand="1"/>
      </w:tblPr>
      <w:tblGrid>
        <w:gridCol w:w="3299"/>
        <w:gridCol w:w="2615"/>
        <w:gridCol w:w="1613"/>
        <w:gridCol w:w="1615"/>
        <w:gridCol w:w="1613"/>
        <w:gridCol w:w="1776"/>
        <w:gridCol w:w="1785"/>
      </w:tblGrid>
      <w:tr w:rsidR="001A49A2" w:rsidRPr="0064011F" w:rsidTr="001A49A2">
        <w:trPr>
          <w:trHeight w:val="775"/>
        </w:trPr>
        <w:tc>
          <w:tcPr>
            <w:tcW w:w="1431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tabs>
                <w:tab w:val="left" w:pos="5640"/>
              </w:tabs>
              <w:jc w:val="center"/>
              <w:rPr>
                <w:rFonts w:ascii="Arial" w:hAnsi="Arial" w:cs="Arial"/>
                <w:b/>
                <w:bCs/>
                <w:sz w:val="20"/>
                <w:szCs w:val="20"/>
              </w:rPr>
            </w:pPr>
            <w:r w:rsidRPr="0064011F">
              <w:rPr>
                <w:rFonts w:ascii="Arial" w:hAnsi="Arial" w:cs="Arial"/>
                <w:b/>
                <w:bCs/>
                <w:sz w:val="20"/>
                <w:szCs w:val="20"/>
              </w:rPr>
              <w:lastRenderedPageBreak/>
              <w:t>KEY PERFORMANCE INFORMATION FOR BUDGET PROGRAMMES</w:t>
            </w:r>
          </w:p>
          <w:p w:rsidR="001A49A2" w:rsidRPr="0064011F" w:rsidRDefault="001A49A2" w:rsidP="001A49A2">
            <w:pPr>
              <w:tabs>
                <w:tab w:val="left" w:pos="5640"/>
              </w:tabs>
              <w:jc w:val="center"/>
              <w:rPr>
                <w:rFonts w:ascii="Arial" w:hAnsi="Arial" w:cs="Arial"/>
                <w:b/>
                <w:bCs/>
                <w:sz w:val="20"/>
                <w:szCs w:val="20"/>
              </w:rPr>
            </w:pPr>
            <w:r w:rsidRPr="0064011F">
              <w:rPr>
                <w:rFonts w:ascii="Arial" w:hAnsi="Arial" w:cs="Arial"/>
                <w:b/>
                <w:bCs/>
                <w:sz w:val="20"/>
                <w:szCs w:val="20"/>
              </w:rPr>
              <w:t>(</w:t>
            </w:r>
            <w:proofErr w:type="spellStart"/>
            <w:r w:rsidRPr="0064011F">
              <w:rPr>
                <w:rFonts w:ascii="Arial" w:hAnsi="Arial" w:cs="Arial"/>
                <w:b/>
                <w:bCs/>
                <w:sz w:val="20"/>
                <w:szCs w:val="20"/>
              </w:rPr>
              <w:t>e.g</w:t>
            </w:r>
            <w:proofErr w:type="spellEnd"/>
            <w:r w:rsidRPr="0064011F">
              <w:rPr>
                <w:rFonts w:ascii="Arial" w:hAnsi="Arial" w:cs="Arial"/>
                <w:b/>
                <w:bCs/>
                <w:sz w:val="20"/>
                <w:szCs w:val="20"/>
              </w:rPr>
              <w:t xml:space="preserve"> Management and Administration)</w:t>
            </w:r>
          </w:p>
        </w:tc>
      </w:tr>
      <w:tr w:rsidR="001A49A2" w:rsidRPr="0064011F" w:rsidTr="001A49A2">
        <w:trPr>
          <w:trHeight w:val="455"/>
        </w:trPr>
        <w:tc>
          <w:tcPr>
            <w:tcW w:w="3299"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Main Outputs</w:t>
            </w:r>
          </w:p>
        </w:tc>
        <w:tc>
          <w:tcPr>
            <w:tcW w:w="2615"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Output Indicator</w:t>
            </w:r>
          </w:p>
        </w:tc>
        <w:tc>
          <w:tcPr>
            <w:tcW w:w="3228"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Past Years</w:t>
            </w:r>
          </w:p>
        </w:tc>
        <w:tc>
          <w:tcPr>
            <w:tcW w:w="5174"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Projections</w:t>
            </w:r>
          </w:p>
        </w:tc>
      </w:tr>
      <w:tr w:rsidR="001A49A2" w:rsidRPr="0064011F" w:rsidTr="001A49A2">
        <w:trPr>
          <w:trHeight w:val="831"/>
        </w:trPr>
        <w:tc>
          <w:tcPr>
            <w:tcW w:w="3299" w:type="dxa"/>
            <w:vMerge/>
            <w:tcBorders>
              <w:top w:val="single" w:sz="24" w:space="0" w:color="FFFFFF"/>
              <w:left w:val="single" w:sz="8" w:space="0" w:color="FFFFFF"/>
              <w:bottom w:val="single" w:sz="8" w:space="0" w:color="FFFFFF"/>
              <w:right w:val="single" w:sz="8" w:space="0" w:color="FFFFFF"/>
            </w:tcBorders>
            <w:vAlign w:val="center"/>
            <w:hideMark/>
          </w:tcPr>
          <w:p w:rsidR="001A49A2" w:rsidRPr="0064011F" w:rsidRDefault="001A49A2" w:rsidP="001A49A2">
            <w:pPr>
              <w:tabs>
                <w:tab w:val="left" w:pos="5640"/>
              </w:tabs>
              <w:rPr>
                <w:rFonts w:ascii="Arial" w:hAnsi="Arial" w:cs="Arial"/>
                <w:b/>
                <w:bCs/>
                <w:sz w:val="20"/>
                <w:szCs w:val="20"/>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1A49A2" w:rsidRPr="0064011F" w:rsidRDefault="001A49A2" w:rsidP="001A49A2">
            <w:pPr>
              <w:tabs>
                <w:tab w:val="left" w:pos="5640"/>
              </w:tabs>
              <w:rPr>
                <w:rFonts w:ascii="Arial" w:hAnsi="Arial" w:cs="Arial"/>
                <w:b/>
                <w:bCs/>
                <w:sz w:val="20"/>
                <w:szCs w:val="20"/>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2015</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2016</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Budget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2017</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Indicative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2018</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Indicative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2019</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Management meetings organized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Number of meetings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6</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General assembly meetings organized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meetings</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Entity Tender Committee meetings organized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entity tender committee meetings held</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Procurement plan prepared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Prepared by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Nov.</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Nov.</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Nov.</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Nov.</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Nov.</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Procurement plan updated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Updated procurement plan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ARIC meetings organized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Number of ARIC meetings Held</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Executive committee meetings   held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Number of EXECO meetings Held</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hAnsi="Arial" w:cs="Arial"/>
                <w:bCs/>
                <w:sz w:val="20"/>
                <w:szCs w:val="20"/>
              </w:rPr>
              <w:t>National Commemorative events organized and celebrated.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Reports on the events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6</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6</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6</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6</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pStyle w:val="Default"/>
              <w:spacing w:line="360" w:lineRule="auto"/>
              <w:rPr>
                <w:rFonts w:ascii="Arial" w:hAnsi="Arial" w:cs="Arial"/>
                <w:color w:val="auto"/>
                <w:sz w:val="20"/>
                <w:szCs w:val="20"/>
              </w:rPr>
            </w:pPr>
            <w:r w:rsidRPr="0064011F">
              <w:rPr>
                <w:rFonts w:ascii="Arial" w:hAnsi="Arial" w:cs="Arial"/>
                <w:color w:val="auto"/>
                <w:sz w:val="20"/>
                <w:szCs w:val="20"/>
              </w:rPr>
              <w:lastRenderedPageBreak/>
              <w:t xml:space="preserve">Monthly financial reports prepared </w:t>
            </w:r>
          </w:p>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spacing w:line="360" w:lineRule="auto"/>
              <w:rPr>
                <w:rFonts w:ascii="Arial" w:hAnsi="Arial" w:cs="Arial"/>
                <w:color w:val="auto"/>
                <w:sz w:val="20"/>
                <w:szCs w:val="20"/>
              </w:rPr>
            </w:pPr>
            <w:r w:rsidRPr="0064011F">
              <w:rPr>
                <w:rFonts w:ascii="Arial" w:hAnsi="Arial" w:cs="Arial"/>
                <w:color w:val="auto"/>
                <w:sz w:val="20"/>
                <w:szCs w:val="20"/>
              </w:rPr>
              <w:t>Submitted by 15</w:t>
            </w:r>
            <w:r w:rsidRPr="0064011F">
              <w:rPr>
                <w:rFonts w:ascii="Arial" w:hAnsi="Arial" w:cs="Arial"/>
                <w:color w:val="auto"/>
                <w:sz w:val="20"/>
                <w:szCs w:val="20"/>
                <w:vertAlign w:val="superscript"/>
              </w:rPr>
              <w:t>th</w:t>
            </w:r>
            <w:r w:rsidRPr="0064011F">
              <w:rPr>
                <w:rFonts w:ascii="Arial" w:hAnsi="Arial" w:cs="Arial"/>
                <w:color w:val="auto"/>
                <w:sz w:val="20"/>
                <w:szCs w:val="20"/>
              </w:rPr>
              <w:t xml:space="preserve"> of ensuring month</w:t>
            </w:r>
          </w:p>
          <w:p w:rsidR="001A49A2" w:rsidRPr="0064011F" w:rsidRDefault="001A49A2" w:rsidP="001A49A2">
            <w:pPr>
              <w:pStyle w:val="Default"/>
              <w:spacing w:line="360" w:lineRule="auto"/>
              <w:rPr>
                <w:rFonts w:ascii="Arial" w:hAnsi="Arial" w:cs="Arial"/>
                <w:color w:val="auto"/>
                <w:sz w:val="20"/>
                <w:szCs w:val="20"/>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 xml:space="preserve">Within 15 of the ensuing month </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Within 15 of the ensuing month</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Within 15 of the ensuing month</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Within 15 of the ensuing month</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Within 15 of the ensuing month</w:t>
            </w:r>
          </w:p>
        </w:tc>
      </w:tr>
      <w:tr w:rsidR="001A49A2" w:rsidRPr="0064011F" w:rsidTr="001A49A2">
        <w:trPr>
          <w:trHeight w:val="775"/>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pStyle w:val="Default"/>
              <w:spacing w:line="360" w:lineRule="auto"/>
              <w:rPr>
                <w:rFonts w:ascii="Arial" w:hAnsi="Arial" w:cs="Arial"/>
                <w:color w:val="auto"/>
                <w:sz w:val="20"/>
                <w:szCs w:val="20"/>
              </w:rPr>
            </w:pPr>
            <w:r w:rsidRPr="0064011F">
              <w:rPr>
                <w:rFonts w:ascii="Arial" w:hAnsi="Arial" w:cs="Arial"/>
                <w:color w:val="auto"/>
                <w:sz w:val="20"/>
                <w:szCs w:val="20"/>
              </w:rPr>
              <w:t xml:space="preserve">Audit queries responded to. </w:t>
            </w:r>
          </w:p>
          <w:p w:rsidR="001A49A2" w:rsidRPr="0064011F" w:rsidRDefault="001A49A2" w:rsidP="001A49A2">
            <w:pPr>
              <w:spacing w:after="0" w:line="360" w:lineRule="auto"/>
              <w:rPr>
                <w:rFonts w:ascii="Arial" w:eastAsia="Times New Roman" w:hAnsi="Arial" w:cs="Arial"/>
                <w:sz w:val="20"/>
                <w:szCs w:val="20"/>
                <w:lang w:val="en-GB"/>
              </w:rPr>
            </w:pP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spacing w:line="360" w:lineRule="auto"/>
              <w:rPr>
                <w:rFonts w:ascii="Arial" w:hAnsi="Arial" w:cs="Arial"/>
                <w:color w:val="auto"/>
                <w:sz w:val="20"/>
                <w:szCs w:val="20"/>
              </w:rPr>
            </w:pPr>
            <w:r w:rsidRPr="0064011F">
              <w:rPr>
                <w:rFonts w:ascii="Arial" w:hAnsi="Arial" w:cs="Arial"/>
                <w:color w:val="auto"/>
                <w:sz w:val="20"/>
                <w:szCs w:val="20"/>
              </w:rPr>
              <w:t xml:space="preserve">Timely response to audit queries </w:t>
            </w:r>
          </w:p>
          <w:p w:rsidR="001A49A2" w:rsidRPr="0064011F" w:rsidRDefault="001A49A2" w:rsidP="001A49A2">
            <w:pPr>
              <w:spacing w:after="0" w:line="360" w:lineRule="auto"/>
              <w:rPr>
                <w:rFonts w:ascii="Arial" w:eastAsia="Times New Roman" w:hAnsi="Arial" w:cs="Arial"/>
                <w:sz w:val="20"/>
                <w:szCs w:val="20"/>
                <w:lang w:val="en-GB"/>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spacing w:line="360" w:lineRule="auto"/>
              <w:jc w:val="center"/>
              <w:rPr>
                <w:rFonts w:ascii="Arial" w:hAnsi="Arial" w:cs="Arial"/>
                <w:color w:val="auto"/>
                <w:sz w:val="20"/>
                <w:szCs w:val="20"/>
              </w:rPr>
            </w:pPr>
            <w:r w:rsidRPr="0064011F">
              <w:rPr>
                <w:rFonts w:ascii="Arial" w:hAnsi="Arial" w:cs="Arial"/>
                <w:color w:val="auto"/>
                <w:sz w:val="20"/>
                <w:szCs w:val="20"/>
              </w:rPr>
              <w:t xml:space="preserve">Within 21 days </w:t>
            </w:r>
          </w:p>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spacing w:line="360" w:lineRule="auto"/>
              <w:jc w:val="center"/>
              <w:rPr>
                <w:rFonts w:ascii="Arial" w:hAnsi="Arial" w:cs="Arial"/>
                <w:color w:val="auto"/>
                <w:sz w:val="20"/>
                <w:szCs w:val="20"/>
              </w:rPr>
            </w:pPr>
            <w:r w:rsidRPr="0064011F">
              <w:rPr>
                <w:rFonts w:ascii="Arial" w:hAnsi="Arial" w:cs="Arial"/>
                <w:color w:val="auto"/>
                <w:sz w:val="20"/>
                <w:szCs w:val="20"/>
              </w:rPr>
              <w:t xml:space="preserve">Within 21 days </w:t>
            </w:r>
          </w:p>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spacing w:line="360" w:lineRule="auto"/>
              <w:jc w:val="center"/>
              <w:rPr>
                <w:rFonts w:ascii="Arial" w:hAnsi="Arial" w:cs="Arial"/>
                <w:color w:val="auto"/>
                <w:sz w:val="20"/>
                <w:szCs w:val="20"/>
              </w:rPr>
            </w:pPr>
            <w:r w:rsidRPr="0064011F">
              <w:rPr>
                <w:rFonts w:ascii="Arial" w:hAnsi="Arial" w:cs="Arial"/>
                <w:color w:val="auto"/>
                <w:sz w:val="20"/>
                <w:szCs w:val="20"/>
              </w:rPr>
              <w:t xml:space="preserve">Within 21 days </w:t>
            </w:r>
          </w:p>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spacing w:line="360" w:lineRule="auto"/>
              <w:jc w:val="center"/>
              <w:rPr>
                <w:rFonts w:ascii="Arial" w:hAnsi="Arial" w:cs="Arial"/>
                <w:color w:val="auto"/>
                <w:sz w:val="20"/>
                <w:szCs w:val="20"/>
              </w:rPr>
            </w:pPr>
            <w:r w:rsidRPr="0064011F">
              <w:rPr>
                <w:rFonts w:ascii="Arial" w:hAnsi="Arial" w:cs="Arial"/>
                <w:color w:val="auto"/>
                <w:sz w:val="20"/>
                <w:szCs w:val="20"/>
              </w:rPr>
              <w:t xml:space="preserve">Within 21 days </w:t>
            </w:r>
          </w:p>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Internal audit reports prepared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rPr>
                <w:rFonts w:ascii="Arial" w:hAnsi="Arial" w:cs="Arial"/>
                <w:color w:val="auto"/>
                <w:sz w:val="20"/>
                <w:szCs w:val="20"/>
              </w:rPr>
            </w:pPr>
            <w:r w:rsidRPr="0064011F">
              <w:rPr>
                <w:rFonts w:ascii="Arial" w:hAnsi="Arial" w:cs="Arial"/>
                <w:color w:val="auto"/>
                <w:sz w:val="20"/>
                <w:szCs w:val="20"/>
              </w:rPr>
              <w:t xml:space="preserve">Quarterly Reports </w:t>
            </w:r>
          </w:p>
          <w:p w:rsidR="001A49A2" w:rsidRPr="0064011F" w:rsidRDefault="001A49A2" w:rsidP="001A49A2">
            <w:pPr>
              <w:spacing w:after="0" w:line="360" w:lineRule="auto"/>
              <w:rPr>
                <w:rFonts w:ascii="Arial" w:eastAsia="Calibri" w:hAnsi="Arial" w:cs="Arial"/>
                <w:bCs/>
                <w:iCs/>
                <w:sz w:val="20"/>
                <w:szCs w:val="20"/>
                <w:lang w:val="en-GB"/>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pStyle w:val="Default"/>
              <w:rPr>
                <w:rFonts w:ascii="Arial" w:hAnsi="Arial" w:cs="Arial"/>
                <w:color w:val="auto"/>
                <w:sz w:val="20"/>
                <w:szCs w:val="20"/>
              </w:rPr>
            </w:pPr>
            <w:r w:rsidRPr="0064011F">
              <w:rPr>
                <w:rFonts w:ascii="Arial" w:hAnsi="Arial" w:cs="Arial"/>
                <w:color w:val="auto"/>
                <w:sz w:val="20"/>
                <w:szCs w:val="20"/>
              </w:rPr>
              <w:t xml:space="preserve">Annual Audit </w:t>
            </w:r>
            <w:proofErr w:type="gramStart"/>
            <w:r w:rsidRPr="0064011F">
              <w:rPr>
                <w:rFonts w:ascii="Arial" w:hAnsi="Arial" w:cs="Arial"/>
                <w:color w:val="auto"/>
                <w:sz w:val="20"/>
                <w:szCs w:val="20"/>
              </w:rPr>
              <w:t>plan</w:t>
            </w:r>
            <w:proofErr w:type="gramEnd"/>
            <w:r w:rsidRPr="0064011F">
              <w:rPr>
                <w:rFonts w:ascii="Arial" w:hAnsi="Arial" w:cs="Arial"/>
                <w:color w:val="auto"/>
                <w:sz w:val="20"/>
                <w:szCs w:val="20"/>
              </w:rPr>
              <w:t xml:space="preserve"> Developed </w:t>
            </w:r>
          </w:p>
          <w:p w:rsidR="001A49A2" w:rsidRPr="0064011F" w:rsidRDefault="001A49A2" w:rsidP="001A49A2">
            <w:pPr>
              <w:spacing w:after="0" w:line="360" w:lineRule="auto"/>
              <w:rPr>
                <w:rFonts w:ascii="Arial" w:eastAsia="Times New Roman" w:hAnsi="Arial" w:cs="Arial"/>
                <w:sz w:val="20"/>
                <w:szCs w:val="20"/>
                <w:lang w:val="en-GB"/>
              </w:rPr>
            </w:pP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pStyle w:val="Default"/>
              <w:rPr>
                <w:rFonts w:ascii="Arial" w:hAnsi="Arial" w:cs="Arial"/>
                <w:color w:val="auto"/>
                <w:sz w:val="20"/>
                <w:szCs w:val="20"/>
              </w:rPr>
            </w:pPr>
            <w:r w:rsidRPr="0064011F">
              <w:rPr>
                <w:rFonts w:ascii="Arial" w:hAnsi="Arial" w:cs="Arial"/>
                <w:color w:val="auto"/>
                <w:sz w:val="20"/>
                <w:szCs w:val="20"/>
              </w:rPr>
              <w:t xml:space="preserve">Completed by </w:t>
            </w:r>
          </w:p>
          <w:p w:rsidR="001A49A2" w:rsidRPr="0064011F" w:rsidRDefault="001A49A2" w:rsidP="001A49A2">
            <w:pPr>
              <w:spacing w:after="0" w:line="360" w:lineRule="auto"/>
              <w:rPr>
                <w:rFonts w:ascii="Arial" w:eastAsia="Times New Roman" w:hAnsi="Arial" w:cs="Arial"/>
                <w:sz w:val="20"/>
                <w:szCs w:val="20"/>
                <w:lang w:val="en-GB"/>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December</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December</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December</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December</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December</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The capacity of junior and senior staff improved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staff trained in various disciplines</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10</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8</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15</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Human resource database reviewed and updated monthly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240" w:lineRule="auto"/>
              <w:rPr>
                <w:rFonts w:ascii="Arial" w:hAnsi="Arial" w:cs="Arial"/>
                <w:sz w:val="20"/>
                <w:szCs w:val="20"/>
              </w:rPr>
            </w:pPr>
            <w:r w:rsidRPr="0064011F">
              <w:rPr>
                <w:rFonts w:ascii="Arial" w:hAnsi="Arial" w:cs="Arial"/>
                <w:sz w:val="20"/>
                <w:szCs w:val="20"/>
              </w:rPr>
              <w:t>Number of times</w:t>
            </w:r>
          </w:p>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hAnsi="Arial" w:cs="Arial"/>
                <w:sz w:val="20"/>
                <w:szCs w:val="20"/>
              </w:rPr>
              <w:t>updated in a year</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Annual progress report submitted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Annual progress report produced and disseminated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March</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March</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March</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March</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March</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pStyle w:val="Default"/>
              <w:rPr>
                <w:rFonts w:ascii="Arial" w:eastAsia="Times New Roman" w:hAnsi="Arial" w:cs="Arial"/>
                <w:color w:val="auto"/>
                <w:sz w:val="20"/>
                <w:szCs w:val="20"/>
                <w:lang w:val="en-GB"/>
              </w:rPr>
            </w:pPr>
            <w:r w:rsidRPr="0064011F">
              <w:rPr>
                <w:rFonts w:ascii="Arial" w:eastAsia="Calibri" w:hAnsi="Arial" w:cs="Arial"/>
                <w:bCs/>
                <w:iCs/>
                <w:color w:val="auto"/>
                <w:sz w:val="20"/>
                <w:szCs w:val="20"/>
                <w:lang w:val="en-GB"/>
              </w:rPr>
              <w:t>Quarterly progress report submitted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Calibri" w:hAnsi="Arial" w:cs="Arial"/>
                <w:bCs/>
                <w:iCs/>
                <w:sz w:val="20"/>
                <w:szCs w:val="20"/>
                <w:lang w:val="en-GB"/>
              </w:rPr>
              <w:t>Quarterly progress report produced and disseminated</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15</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of the ensuing month </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15</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of the ensuing month</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15</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of the ensuing month</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15</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of the ensuing month</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15</w:t>
            </w:r>
            <w:r w:rsidRPr="0064011F">
              <w:rPr>
                <w:rFonts w:ascii="Arial" w:eastAsia="Times New Roman" w:hAnsi="Arial" w:cs="Arial"/>
                <w:sz w:val="20"/>
                <w:szCs w:val="20"/>
                <w:vertAlign w:val="superscript"/>
                <w:lang w:val="en-GB"/>
              </w:rPr>
              <w:t>th</w:t>
            </w:r>
            <w:r w:rsidRPr="0064011F">
              <w:rPr>
                <w:rFonts w:ascii="Arial" w:eastAsia="Times New Roman" w:hAnsi="Arial" w:cs="Arial"/>
                <w:sz w:val="20"/>
                <w:szCs w:val="20"/>
                <w:lang w:val="en-GB"/>
              </w:rPr>
              <w:t xml:space="preserve"> of the ensuing month</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pStyle w:val="Default"/>
              <w:rPr>
                <w:rFonts w:ascii="Arial" w:eastAsia="Calibri" w:hAnsi="Arial" w:cs="Arial"/>
                <w:bCs/>
                <w:iCs/>
                <w:color w:val="auto"/>
                <w:sz w:val="20"/>
                <w:szCs w:val="20"/>
                <w:lang w:val="en-GB"/>
              </w:rPr>
            </w:pPr>
            <w:r w:rsidRPr="0064011F">
              <w:rPr>
                <w:rFonts w:ascii="Arial" w:eastAsia="Calibri" w:hAnsi="Arial" w:cs="Arial"/>
                <w:bCs/>
                <w:iCs/>
                <w:color w:val="auto"/>
                <w:sz w:val="20"/>
                <w:szCs w:val="20"/>
                <w:lang w:val="en-GB"/>
              </w:rPr>
              <w:t xml:space="preserve">Budget estimates for the municipality submitted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The budget document prepared by</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October</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October</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October</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October</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31</w:t>
            </w:r>
            <w:r w:rsidRPr="0064011F">
              <w:rPr>
                <w:rFonts w:ascii="Arial" w:eastAsia="Times New Roman" w:hAnsi="Arial" w:cs="Arial"/>
                <w:sz w:val="20"/>
                <w:szCs w:val="20"/>
                <w:vertAlign w:val="superscript"/>
                <w:lang w:val="en-GB"/>
              </w:rPr>
              <w:t>st</w:t>
            </w:r>
            <w:r w:rsidRPr="0064011F">
              <w:rPr>
                <w:rFonts w:ascii="Arial" w:eastAsia="Times New Roman" w:hAnsi="Arial" w:cs="Arial"/>
                <w:sz w:val="20"/>
                <w:szCs w:val="20"/>
                <w:lang w:val="en-GB"/>
              </w:rPr>
              <w:t xml:space="preserve"> October</w:t>
            </w:r>
          </w:p>
        </w:tc>
      </w:tr>
    </w:tbl>
    <w:p w:rsidR="001A49A2" w:rsidRDefault="001A49A2" w:rsidP="001A49A2">
      <w:pPr>
        <w:tabs>
          <w:tab w:val="left" w:pos="5640"/>
        </w:tabs>
        <w:rPr>
          <w:rFonts w:ascii="Arial" w:hAnsi="Arial" w:cs="Arial"/>
          <w:lang w:val="en-GB"/>
        </w:rPr>
      </w:pPr>
    </w:p>
    <w:p w:rsidR="001A49A2" w:rsidRDefault="001A49A2" w:rsidP="001A49A2">
      <w:pPr>
        <w:keepNext/>
        <w:keepLines/>
        <w:spacing w:after="0" w:line="360" w:lineRule="auto"/>
        <w:outlineLvl w:val="1"/>
        <w:rPr>
          <w:rFonts w:ascii="Arial" w:eastAsia="Times New Roman" w:hAnsi="Arial" w:cs="Arial"/>
          <w:b/>
          <w:bCs/>
          <w:lang w:val="en-GB"/>
        </w:rPr>
      </w:pPr>
      <w:bookmarkStart w:id="4" w:name="_Toc457561006"/>
      <w:r w:rsidRPr="00D603C1">
        <w:rPr>
          <w:rFonts w:ascii="Arial" w:eastAsia="Times New Roman" w:hAnsi="Arial" w:cs="Arial"/>
          <w:b/>
          <w:bCs/>
          <w:lang w:val="en-GB"/>
        </w:rPr>
        <w:lastRenderedPageBreak/>
        <w:t>PROGRAMME 2: SOCIAL SERVICES DELIVERY</w:t>
      </w:r>
      <w:bookmarkEnd w:id="4"/>
    </w:p>
    <w:tbl>
      <w:tblPr>
        <w:tblW w:w="14316" w:type="dxa"/>
        <w:tblInd w:w="-640" w:type="dxa"/>
        <w:tblCellMar>
          <w:left w:w="0" w:type="dxa"/>
          <w:right w:w="0" w:type="dxa"/>
        </w:tblCellMar>
        <w:tblLook w:val="04A0" w:firstRow="1" w:lastRow="0" w:firstColumn="1" w:lastColumn="0" w:noHBand="0" w:noVBand="1"/>
      </w:tblPr>
      <w:tblGrid>
        <w:gridCol w:w="3299"/>
        <w:gridCol w:w="2615"/>
        <w:gridCol w:w="1613"/>
        <w:gridCol w:w="1615"/>
        <w:gridCol w:w="1613"/>
        <w:gridCol w:w="1776"/>
        <w:gridCol w:w="1785"/>
      </w:tblGrid>
      <w:tr w:rsidR="001A49A2" w:rsidRPr="0064011F" w:rsidTr="001A49A2">
        <w:trPr>
          <w:trHeight w:val="775"/>
        </w:trPr>
        <w:tc>
          <w:tcPr>
            <w:tcW w:w="1431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tabs>
                <w:tab w:val="left" w:pos="5640"/>
              </w:tabs>
              <w:jc w:val="center"/>
              <w:rPr>
                <w:rFonts w:ascii="Arial" w:hAnsi="Arial" w:cs="Arial"/>
                <w:b/>
                <w:bCs/>
                <w:sz w:val="20"/>
                <w:szCs w:val="20"/>
              </w:rPr>
            </w:pPr>
            <w:r w:rsidRPr="0064011F">
              <w:rPr>
                <w:rFonts w:ascii="Arial" w:hAnsi="Arial" w:cs="Arial"/>
                <w:b/>
                <w:bCs/>
                <w:sz w:val="20"/>
                <w:szCs w:val="20"/>
              </w:rPr>
              <w:t>KEY PERFORMANCE INFORMATION FOR BUDGET PROGRAMMES</w:t>
            </w:r>
          </w:p>
        </w:tc>
      </w:tr>
      <w:tr w:rsidR="001A49A2" w:rsidRPr="0064011F" w:rsidTr="001A49A2">
        <w:trPr>
          <w:trHeight w:val="455"/>
        </w:trPr>
        <w:tc>
          <w:tcPr>
            <w:tcW w:w="3299"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Main Outputs</w:t>
            </w:r>
          </w:p>
        </w:tc>
        <w:tc>
          <w:tcPr>
            <w:tcW w:w="2615"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Output Indicator</w:t>
            </w:r>
          </w:p>
        </w:tc>
        <w:tc>
          <w:tcPr>
            <w:tcW w:w="3228"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Past Years</w:t>
            </w:r>
          </w:p>
        </w:tc>
        <w:tc>
          <w:tcPr>
            <w:tcW w:w="5174"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Projections</w:t>
            </w:r>
          </w:p>
        </w:tc>
      </w:tr>
      <w:tr w:rsidR="001A49A2" w:rsidRPr="0064011F" w:rsidTr="001A49A2">
        <w:trPr>
          <w:trHeight w:val="831"/>
        </w:trPr>
        <w:tc>
          <w:tcPr>
            <w:tcW w:w="3299" w:type="dxa"/>
            <w:vMerge/>
            <w:tcBorders>
              <w:top w:val="single" w:sz="24" w:space="0" w:color="FFFFFF"/>
              <w:left w:val="single" w:sz="8" w:space="0" w:color="FFFFFF"/>
              <w:bottom w:val="single" w:sz="8" w:space="0" w:color="FFFFFF"/>
              <w:right w:val="single" w:sz="8" w:space="0" w:color="FFFFFF"/>
            </w:tcBorders>
            <w:vAlign w:val="center"/>
            <w:hideMark/>
          </w:tcPr>
          <w:p w:rsidR="001A49A2" w:rsidRPr="0064011F" w:rsidRDefault="001A49A2" w:rsidP="001A49A2">
            <w:pPr>
              <w:tabs>
                <w:tab w:val="left" w:pos="5640"/>
              </w:tabs>
              <w:rPr>
                <w:rFonts w:ascii="Arial" w:hAnsi="Arial" w:cs="Arial"/>
                <w:b/>
                <w:bCs/>
                <w:sz w:val="20"/>
                <w:szCs w:val="20"/>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1A49A2" w:rsidRPr="0064011F" w:rsidRDefault="001A49A2" w:rsidP="001A49A2">
            <w:pPr>
              <w:tabs>
                <w:tab w:val="left" w:pos="5640"/>
              </w:tabs>
              <w:rPr>
                <w:rFonts w:ascii="Arial" w:hAnsi="Arial" w:cs="Arial"/>
                <w:b/>
                <w:bCs/>
                <w:sz w:val="20"/>
                <w:szCs w:val="20"/>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2015</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2016</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Budget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2017</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Indicative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2018</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Indicative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2019</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Classroom Blocks Constructed</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classroom Blocks</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5</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Arial Unicode MS" w:hAnsi="Arial" w:cs="Arial"/>
                <w:bCs/>
                <w:sz w:val="20"/>
                <w:szCs w:val="20"/>
              </w:rPr>
              <w:t>National Commemorative Celebrations organizes</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Arial Unicode MS" w:hAnsi="Arial" w:cs="Arial"/>
                <w:bCs/>
                <w:sz w:val="20"/>
                <w:szCs w:val="20"/>
              </w:rPr>
              <w:t>May Day, Ind. Day &amp; Republic Days celebrated</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Needy but brilliant students supported</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students</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25</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50</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50</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50</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Teachers’ quarters constructed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quarters</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5</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5</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Times New Roman" w:hAnsi="Arial" w:cs="Arial"/>
                <w:sz w:val="20"/>
                <w:szCs w:val="20"/>
                <w:lang w:val="en-GB"/>
              </w:rPr>
              <w:t>“First day at school”</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Done on</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Beginning of new academic year</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sz w:val="20"/>
                <w:szCs w:val="20"/>
              </w:rPr>
            </w:pPr>
            <w:r w:rsidRPr="0064011F">
              <w:rPr>
                <w:rFonts w:ascii="Arial" w:eastAsia="Times New Roman" w:hAnsi="Arial" w:cs="Arial"/>
                <w:sz w:val="20"/>
                <w:szCs w:val="20"/>
                <w:lang w:val="en-GB"/>
              </w:rPr>
              <w:t>Beginning of new academic year</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sz w:val="20"/>
                <w:szCs w:val="20"/>
              </w:rPr>
            </w:pPr>
            <w:r w:rsidRPr="0064011F">
              <w:rPr>
                <w:rFonts w:ascii="Arial" w:eastAsia="Times New Roman" w:hAnsi="Arial" w:cs="Arial"/>
                <w:sz w:val="20"/>
                <w:szCs w:val="20"/>
                <w:lang w:val="en-GB"/>
              </w:rPr>
              <w:t>Beginning of new academic year</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sz w:val="20"/>
                <w:szCs w:val="20"/>
              </w:rPr>
            </w:pPr>
            <w:r w:rsidRPr="0064011F">
              <w:rPr>
                <w:rFonts w:ascii="Arial" w:eastAsia="Times New Roman" w:hAnsi="Arial" w:cs="Arial"/>
                <w:sz w:val="20"/>
                <w:szCs w:val="20"/>
                <w:lang w:val="en-GB"/>
              </w:rPr>
              <w:t>Beginning of new academic year</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sz w:val="20"/>
                <w:szCs w:val="20"/>
              </w:rPr>
            </w:pPr>
            <w:r w:rsidRPr="0064011F">
              <w:rPr>
                <w:rFonts w:ascii="Arial" w:eastAsia="Times New Roman" w:hAnsi="Arial" w:cs="Arial"/>
                <w:sz w:val="20"/>
                <w:szCs w:val="20"/>
                <w:lang w:val="en-GB"/>
              </w:rPr>
              <w:t>Beginning of new academic year</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Doctor’s bungalow constructed</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Number of Bungalows</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0</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National immunization supported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immunization supported</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lastRenderedPageBreak/>
              <w:t>Malaria control programmes undertaken</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malarial control programmes done</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r>
      <w:tr w:rsidR="001A49A2" w:rsidRPr="0064011F" w:rsidTr="001A49A2">
        <w:trPr>
          <w:trHeight w:val="640"/>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CHPS compounds constructed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Number CHPS compounds constructed</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r>
      <w:tr w:rsidR="001A49A2" w:rsidRPr="0064011F" w:rsidTr="001A49A2">
        <w:trPr>
          <w:trHeight w:val="622"/>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hAnsi="Arial" w:cs="Arial"/>
                <w:sz w:val="20"/>
                <w:szCs w:val="20"/>
              </w:rPr>
              <w:t>Health Director’s Bungalow Renovated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Exterior  and interior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1</w:t>
            </w:r>
          </w:p>
        </w:tc>
      </w:tr>
      <w:tr w:rsidR="001A49A2" w:rsidRPr="0064011F" w:rsidTr="001A49A2">
        <w:trPr>
          <w:trHeight w:val="775"/>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Arial Unicode MS" w:hAnsi="Arial" w:cs="Arial"/>
                <w:bCs/>
                <w:sz w:val="20"/>
                <w:szCs w:val="20"/>
              </w:rPr>
              <w:t>Semi-Detached Bedroom Nurses quarters constructed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Semi-detached doctors’ bungalow completed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Arial Unicode MS" w:hAnsi="Arial" w:cs="Arial"/>
                <w:bCs/>
                <w:sz w:val="20"/>
                <w:szCs w:val="20"/>
              </w:rPr>
            </w:pPr>
            <w:r w:rsidRPr="0064011F">
              <w:rPr>
                <w:rFonts w:ascii="Arial" w:hAnsi="Arial" w:cs="Arial"/>
                <w:bCs/>
                <w:sz w:val="20"/>
                <w:szCs w:val="20"/>
              </w:rPr>
              <w:t>Maternity Ward for Urban Health Center done</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hAnsi="Arial" w:cs="Arial"/>
                <w:bCs/>
                <w:sz w:val="20"/>
                <w:szCs w:val="20"/>
              </w:rPr>
              <w:t>Additional Works on Expansion completed</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r>
      <w:tr w:rsidR="001A49A2" w:rsidRPr="0064011F" w:rsidTr="001A49A2">
        <w:trPr>
          <w:trHeight w:val="667"/>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Sanitary facilities/infrastructure inspected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Number of inspection exercise done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6</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6</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r>
      <w:tr w:rsidR="001A49A2" w:rsidRPr="0064011F" w:rsidTr="001A49A2">
        <w:trPr>
          <w:trHeight w:val="748"/>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Food, water and drugs safety and hygiene promoted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Number of industrial inspection done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8</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5</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r>
      <w:tr w:rsidR="001A49A2" w:rsidRPr="0064011F" w:rsidTr="001A49A2">
        <w:trPr>
          <w:trHeight w:val="685"/>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Environmental and health promotion exercise undertaken</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Education on environmental health undertaken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5</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Community development programmes organized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community development programmes</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20</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16</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24</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24</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24</w:t>
            </w:r>
          </w:p>
        </w:tc>
      </w:tr>
      <w:tr w:rsidR="001A49A2" w:rsidRPr="0064011F" w:rsidTr="001A49A2">
        <w:trPr>
          <w:trHeight w:val="730"/>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Persons with disability data updated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Monthly update of PWD data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8</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12</w:t>
            </w:r>
          </w:p>
        </w:tc>
      </w:tr>
      <w:tr w:rsidR="001A49A2" w:rsidRPr="0064011F" w:rsidTr="001A49A2">
        <w:trPr>
          <w:trHeight w:val="685"/>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NGOs registered and monitored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Number of NGO registered and monitored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20</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35</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35</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35</w:t>
            </w:r>
          </w:p>
        </w:tc>
      </w:tr>
    </w:tbl>
    <w:p w:rsidR="001A49A2" w:rsidRPr="00D603C1" w:rsidRDefault="001A49A2" w:rsidP="001A49A2">
      <w:pPr>
        <w:keepNext/>
        <w:keepLines/>
        <w:spacing w:after="0" w:line="360" w:lineRule="auto"/>
        <w:outlineLvl w:val="1"/>
        <w:rPr>
          <w:rFonts w:ascii="Arial" w:eastAsia="Times New Roman" w:hAnsi="Arial" w:cs="Arial"/>
          <w:b/>
          <w:bCs/>
          <w:lang w:val="en-GB"/>
        </w:rPr>
      </w:pPr>
    </w:p>
    <w:p w:rsidR="001A49A2" w:rsidRDefault="001A49A2" w:rsidP="001A49A2">
      <w:pPr>
        <w:tabs>
          <w:tab w:val="left" w:pos="5640"/>
        </w:tabs>
        <w:rPr>
          <w:rFonts w:ascii="Arial" w:hAnsi="Arial" w:cs="Arial"/>
          <w:lang w:val="en-GB"/>
        </w:rPr>
      </w:pPr>
    </w:p>
    <w:p w:rsidR="001A49A2" w:rsidRPr="00D603C1" w:rsidRDefault="001A49A2" w:rsidP="001A49A2">
      <w:pPr>
        <w:keepNext/>
        <w:keepLines/>
        <w:spacing w:after="0" w:line="360" w:lineRule="auto"/>
        <w:outlineLvl w:val="1"/>
        <w:rPr>
          <w:rFonts w:ascii="Arial" w:eastAsia="Times New Roman" w:hAnsi="Arial" w:cs="Arial"/>
          <w:b/>
          <w:bCs/>
          <w:lang w:val="en-GB"/>
        </w:rPr>
      </w:pPr>
      <w:bookmarkStart w:id="5" w:name="_Toc311193092"/>
      <w:bookmarkStart w:id="6" w:name="_Toc457561005"/>
      <w:r w:rsidRPr="00D603C1">
        <w:rPr>
          <w:rFonts w:ascii="Arial" w:eastAsia="Times New Roman" w:hAnsi="Arial" w:cs="Arial"/>
          <w:b/>
          <w:bCs/>
          <w:lang w:val="en-GB"/>
        </w:rPr>
        <w:lastRenderedPageBreak/>
        <w:t xml:space="preserve">PROGRAMME 3: </w:t>
      </w:r>
      <w:bookmarkEnd w:id="5"/>
      <w:bookmarkEnd w:id="6"/>
      <w:r>
        <w:rPr>
          <w:rFonts w:ascii="Arial" w:eastAsia="Times New Roman" w:hAnsi="Arial" w:cs="Arial"/>
          <w:b/>
          <w:bCs/>
        </w:rPr>
        <w:t xml:space="preserve">INFRASTRUCTURE DELIVERY </w:t>
      </w:r>
      <w:r w:rsidRPr="00D603C1">
        <w:rPr>
          <w:rFonts w:ascii="Arial" w:eastAsia="Times New Roman" w:hAnsi="Arial" w:cs="Arial"/>
          <w:b/>
          <w:bCs/>
        </w:rPr>
        <w:t>AND MANAGEMENT</w:t>
      </w:r>
    </w:p>
    <w:tbl>
      <w:tblPr>
        <w:tblW w:w="14316" w:type="dxa"/>
        <w:tblInd w:w="-640" w:type="dxa"/>
        <w:tblCellMar>
          <w:left w:w="0" w:type="dxa"/>
          <w:right w:w="0" w:type="dxa"/>
        </w:tblCellMar>
        <w:tblLook w:val="04A0" w:firstRow="1" w:lastRow="0" w:firstColumn="1" w:lastColumn="0" w:noHBand="0" w:noVBand="1"/>
      </w:tblPr>
      <w:tblGrid>
        <w:gridCol w:w="3299"/>
        <w:gridCol w:w="2615"/>
        <w:gridCol w:w="1613"/>
        <w:gridCol w:w="1615"/>
        <w:gridCol w:w="1613"/>
        <w:gridCol w:w="1776"/>
        <w:gridCol w:w="1785"/>
      </w:tblGrid>
      <w:tr w:rsidR="001A49A2" w:rsidRPr="009813FC" w:rsidTr="001A49A2">
        <w:trPr>
          <w:trHeight w:val="775"/>
        </w:trPr>
        <w:tc>
          <w:tcPr>
            <w:tcW w:w="1431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1A49A2" w:rsidRPr="009813FC" w:rsidRDefault="001A49A2" w:rsidP="001A49A2">
            <w:pPr>
              <w:tabs>
                <w:tab w:val="left" w:pos="5640"/>
              </w:tabs>
              <w:jc w:val="center"/>
              <w:rPr>
                <w:rFonts w:ascii="Arial" w:hAnsi="Arial" w:cs="Arial"/>
                <w:b/>
                <w:bCs/>
              </w:rPr>
            </w:pPr>
            <w:r w:rsidRPr="009813FC">
              <w:rPr>
                <w:rFonts w:ascii="Arial" w:hAnsi="Arial" w:cs="Arial"/>
                <w:b/>
                <w:bCs/>
              </w:rPr>
              <w:t>KEY PERFORMANCE INFORMATION FOR BUDGET PROGRAMMES</w:t>
            </w:r>
          </w:p>
        </w:tc>
      </w:tr>
      <w:tr w:rsidR="001A49A2" w:rsidRPr="009813FC" w:rsidTr="001A49A2">
        <w:trPr>
          <w:trHeight w:val="455"/>
        </w:trPr>
        <w:tc>
          <w:tcPr>
            <w:tcW w:w="3299"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Main Outputs</w:t>
            </w:r>
          </w:p>
        </w:tc>
        <w:tc>
          <w:tcPr>
            <w:tcW w:w="2615"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Output Indicator</w:t>
            </w:r>
          </w:p>
        </w:tc>
        <w:tc>
          <w:tcPr>
            <w:tcW w:w="3228"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Past Years</w:t>
            </w:r>
          </w:p>
        </w:tc>
        <w:tc>
          <w:tcPr>
            <w:tcW w:w="5174"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Projections</w:t>
            </w:r>
          </w:p>
        </w:tc>
      </w:tr>
      <w:tr w:rsidR="001A49A2" w:rsidRPr="009813FC" w:rsidTr="001A49A2">
        <w:trPr>
          <w:trHeight w:val="831"/>
        </w:trPr>
        <w:tc>
          <w:tcPr>
            <w:tcW w:w="3299" w:type="dxa"/>
            <w:vMerge/>
            <w:tcBorders>
              <w:top w:val="single" w:sz="24" w:space="0" w:color="FFFFFF"/>
              <w:left w:val="single" w:sz="8" w:space="0" w:color="FFFFFF"/>
              <w:bottom w:val="single" w:sz="8" w:space="0" w:color="FFFFFF"/>
              <w:right w:val="single" w:sz="8" w:space="0" w:color="FFFFFF"/>
            </w:tcBorders>
            <w:vAlign w:val="center"/>
            <w:hideMark/>
          </w:tcPr>
          <w:p w:rsidR="001A49A2" w:rsidRPr="009813FC" w:rsidRDefault="001A49A2" w:rsidP="001A49A2">
            <w:pPr>
              <w:tabs>
                <w:tab w:val="left" w:pos="5640"/>
              </w:tabs>
              <w:rPr>
                <w:rFonts w:ascii="Arial" w:hAnsi="Arial" w:cs="Arial"/>
                <w:b/>
                <w:bCs/>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1A49A2" w:rsidRPr="009813FC" w:rsidRDefault="001A49A2" w:rsidP="001A49A2">
            <w:pPr>
              <w:tabs>
                <w:tab w:val="left" w:pos="5640"/>
              </w:tabs>
              <w:rPr>
                <w:rFonts w:ascii="Arial" w:hAnsi="Arial" w:cs="Arial"/>
                <w:b/>
                <w:bCs/>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2015</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2016</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Budget Year</w:t>
            </w:r>
          </w:p>
          <w:p w:rsidR="001A49A2" w:rsidRPr="009813FC" w:rsidRDefault="001A49A2" w:rsidP="001A49A2">
            <w:pPr>
              <w:tabs>
                <w:tab w:val="left" w:pos="5640"/>
              </w:tabs>
              <w:rPr>
                <w:rFonts w:ascii="Arial" w:hAnsi="Arial" w:cs="Arial"/>
                <w:b/>
                <w:bCs/>
              </w:rPr>
            </w:pPr>
            <w:r w:rsidRPr="009813FC">
              <w:rPr>
                <w:rFonts w:ascii="Arial" w:hAnsi="Arial" w:cs="Arial"/>
                <w:b/>
                <w:bCs/>
                <w:lang w:val="en-GB"/>
              </w:rPr>
              <w:t>2017</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Indicative Year</w:t>
            </w:r>
          </w:p>
          <w:p w:rsidR="001A49A2" w:rsidRPr="009813FC" w:rsidRDefault="001A49A2" w:rsidP="001A49A2">
            <w:pPr>
              <w:tabs>
                <w:tab w:val="left" w:pos="5640"/>
              </w:tabs>
              <w:rPr>
                <w:rFonts w:ascii="Arial" w:hAnsi="Arial" w:cs="Arial"/>
                <w:b/>
                <w:bCs/>
              </w:rPr>
            </w:pPr>
            <w:r w:rsidRPr="009813FC">
              <w:rPr>
                <w:rFonts w:ascii="Arial" w:hAnsi="Arial" w:cs="Arial"/>
                <w:b/>
                <w:bCs/>
                <w:lang w:val="en-GB"/>
              </w:rPr>
              <w:t>2018</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Indicative Year</w:t>
            </w:r>
          </w:p>
          <w:p w:rsidR="001A49A2" w:rsidRPr="009813FC" w:rsidRDefault="001A49A2" w:rsidP="001A49A2">
            <w:pPr>
              <w:tabs>
                <w:tab w:val="left" w:pos="5640"/>
              </w:tabs>
              <w:rPr>
                <w:rFonts w:ascii="Arial" w:hAnsi="Arial" w:cs="Arial"/>
                <w:b/>
                <w:bCs/>
              </w:rPr>
            </w:pPr>
            <w:r w:rsidRPr="009813FC">
              <w:rPr>
                <w:rFonts w:ascii="Arial" w:hAnsi="Arial" w:cs="Arial"/>
                <w:b/>
                <w:bCs/>
                <w:lang w:val="en-GB"/>
              </w:rPr>
              <w:t>2019</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Feed roads rehabilitated</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 xml:space="preserve">Km of feeder roads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Drainage system Constructed</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 xml:space="preserve">Number of Culvert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4</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2</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2</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Street naming and property addressing done</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 xml:space="preserve">Percentage of street named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10</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60</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100</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0</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0</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spacing w:after="0" w:line="360" w:lineRule="auto"/>
              <w:rPr>
                <w:rFonts w:ascii="Arial" w:eastAsia="Calibri" w:hAnsi="Arial" w:cs="Arial"/>
                <w:bCs/>
                <w:iCs/>
                <w:lang w:val="en-GB"/>
              </w:rPr>
            </w:pPr>
            <w:r w:rsidRPr="009813FC">
              <w:rPr>
                <w:rFonts w:ascii="Arial" w:eastAsia="Calibri" w:hAnsi="Arial" w:cs="Arial"/>
                <w:bCs/>
                <w:iCs/>
                <w:lang w:val="en-GB"/>
              </w:rPr>
              <w:t xml:space="preserve">The assets of the assembly maintained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spacing w:after="0" w:line="360" w:lineRule="auto"/>
              <w:rPr>
                <w:rFonts w:ascii="Arial" w:eastAsia="Calibri" w:hAnsi="Arial" w:cs="Arial"/>
                <w:bCs/>
                <w:iCs/>
                <w:lang w:val="en-GB"/>
              </w:rPr>
            </w:pPr>
            <w:r w:rsidRPr="009813FC">
              <w:rPr>
                <w:rFonts w:ascii="Arial" w:eastAsia="Calibri" w:hAnsi="Arial" w:cs="Arial"/>
                <w:bCs/>
                <w:iCs/>
                <w:lang w:val="en-GB"/>
              </w:rPr>
              <w:t>Percentage Maintenance</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30</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50</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60</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70</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jc w:val="center"/>
              <w:rPr>
                <w:rFonts w:ascii="Arial" w:eastAsia="Times New Roman" w:hAnsi="Arial" w:cs="Arial"/>
                <w:lang w:val="en-GB"/>
              </w:rPr>
            </w:pPr>
            <w:r w:rsidRPr="009813FC">
              <w:rPr>
                <w:rFonts w:ascii="Arial" w:eastAsia="Times New Roman" w:hAnsi="Arial" w:cs="Arial"/>
                <w:lang w:val="en-GB"/>
              </w:rPr>
              <w:t>80</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tcPr>
          <w:p w:rsidR="001A49A2" w:rsidRPr="009813FC" w:rsidRDefault="001A49A2" w:rsidP="001A49A2">
            <w:pPr>
              <w:spacing w:after="0" w:line="360" w:lineRule="auto"/>
              <w:jc w:val="both"/>
              <w:rPr>
                <w:rFonts w:ascii="Arial" w:eastAsia="Arial Unicode MS" w:hAnsi="Arial" w:cs="Arial"/>
                <w:bCs/>
              </w:rPr>
            </w:pPr>
            <w:r w:rsidRPr="009813FC">
              <w:rPr>
                <w:rFonts w:ascii="Arial" w:eastAsia="Arial Unicode MS" w:hAnsi="Arial" w:cs="Arial"/>
                <w:bCs/>
              </w:rPr>
              <w:t>Electrification Projects and Maintenance of Street Lights done</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spacing w:after="0" w:line="360" w:lineRule="auto"/>
              <w:rPr>
                <w:rFonts w:ascii="Arial" w:eastAsia="Times New Roman" w:hAnsi="Arial" w:cs="Arial"/>
                <w:lang w:val="en-GB"/>
              </w:rPr>
            </w:pPr>
            <w:r w:rsidRPr="009813FC">
              <w:rPr>
                <w:rFonts w:ascii="Arial" w:eastAsia="Times New Roman" w:hAnsi="Arial" w:cs="Arial"/>
                <w:lang w:val="en-GB"/>
              </w:rPr>
              <w:t xml:space="preserve"> </w:t>
            </w:r>
            <w:r w:rsidRPr="009813FC">
              <w:rPr>
                <w:rFonts w:ascii="Arial" w:eastAsia="Calibri" w:hAnsi="Arial" w:cs="Arial"/>
                <w:bCs/>
                <w:iCs/>
                <w:lang w:val="en-GB"/>
              </w:rPr>
              <w:t>Percentage coverage</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jc w:val="center"/>
              <w:rPr>
                <w:rFonts w:ascii="Arial" w:eastAsia="Times New Roman" w:hAnsi="Arial" w:cs="Arial"/>
                <w:lang w:val="en-GB"/>
              </w:rPr>
            </w:pP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tcPr>
          <w:p w:rsidR="001A49A2" w:rsidRPr="009813FC" w:rsidRDefault="001A49A2" w:rsidP="001A49A2">
            <w:pPr>
              <w:spacing w:after="0" w:line="360" w:lineRule="auto"/>
              <w:jc w:val="both"/>
              <w:rPr>
                <w:rFonts w:ascii="Arial" w:eastAsia="Arial Unicode MS" w:hAnsi="Arial" w:cs="Arial"/>
                <w:bCs/>
              </w:rPr>
            </w:pPr>
            <w:r w:rsidRPr="009813FC">
              <w:rPr>
                <w:rFonts w:ascii="Arial" w:eastAsia="Arial Unicode MS" w:hAnsi="Arial" w:cs="Arial"/>
                <w:bCs/>
              </w:rPr>
              <w:t xml:space="preserve">Projects in the municipality supervised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spacing w:after="0" w:line="360" w:lineRule="auto"/>
              <w:rPr>
                <w:rFonts w:ascii="Arial" w:eastAsia="Times New Roman" w:hAnsi="Arial" w:cs="Arial"/>
                <w:lang w:val="en-GB"/>
              </w:rPr>
            </w:pPr>
            <w:r w:rsidRPr="009813FC">
              <w:rPr>
                <w:rFonts w:ascii="Arial" w:eastAsia="Times New Roman" w:hAnsi="Arial" w:cs="Arial"/>
                <w:lang w:val="en-GB"/>
              </w:rPr>
              <w:t xml:space="preserve">Weekly supervision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45</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34</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45</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45</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jc w:val="center"/>
              <w:rPr>
                <w:rFonts w:ascii="Arial" w:eastAsia="Times New Roman" w:hAnsi="Arial" w:cs="Arial"/>
                <w:lang w:val="en-GB"/>
              </w:rPr>
            </w:pPr>
            <w:r w:rsidRPr="009813FC">
              <w:rPr>
                <w:rFonts w:ascii="Arial" w:eastAsia="Times New Roman" w:hAnsi="Arial" w:cs="Arial"/>
                <w:lang w:val="en-GB"/>
              </w:rPr>
              <w:t>45</w:t>
            </w:r>
          </w:p>
        </w:tc>
      </w:tr>
    </w:tbl>
    <w:p w:rsidR="001A49A2" w:rsidRDefault="001A49A2" w:rsidP="001A49A2">
      <w:pPr>
        <w:tabs>
          <w:tab w:val="left" w:pos="5640"/>
        </w:tabs>
        <w:rPr>
          <w:rFonts w:ascii="Arial" w:hAnsi="Arial" w:cs="Arial"/>
          <w:lang w:val="en-GB"/>
        </w:rPr>
      </w:pPr>
    </w:p>
    <w:p w:rsidR="001A49A2" w:rsidRDefault="001A49A2" w:rsidP="001A49A2">
      <w:pPr>
        <w:tabs>
          <w:tab w:val="left" w:pos="5640"/>
        </w:tabs>
        <w:rPr>
          <w:rFonts w:ascii="Arial" w:hAnsi="Arial" w:cs="Arial"/>
          <w:lang w:val="en-GB"/>
        </w:rPr>
      </w:pPr>
    </w:p>
    <w:p w:rsidR="001A49A2" w:rsidRPr="00D603C1" w:rsidRDefault="001A49A2" w:rsidP="001A49A2">
      <w:pPr>
        <w:keepNext/>
        <w:keepLines/>
        <w:spacing w:after="0" w:line="360" w:lineRule="auto"/>
        <w:outlineLvl w:val="1"/>
        <w:rPr>
          <w:rFonts w:ascii="Arial" w:eastAsia="Times New Roman" w:hAnsi="Arial" w:cs="Arial"/>
          <w:b/>
          <w:bCs/>
          <w:lang w:val="en-GB"/>
        </w:rPr>
      </w:pPr>
      <w:bookmarkStart w:id="7" w:name="_Toc457561007"/>
      <w:r w:rsidRPr="00D603C1">
        <w:rPr>
          <w:rFonts w:ascii="Arial" w:eastAsia="Times New Roman" w:hAnsi="Arial" w:cs="Arial"/>
          <w:b/>
          <w:bCs/>
          <w:lang w:val="en-GB"/>
        </w:rPr>
        <w:lastRenderedPageBreak/>
        <w:t>PROGRAMME 4: ECONOMIC DEVELOPMENT</w:t>
      </w:r>
      <w:bookmarkEnd w:id="7"/>
    </w:p>
    <w:tbl>
      <w:tblPr>
        <w:tblW w:w="14316" w:type="dxa"/>
        <w:tblInd w:w="-640" w:type="dxa"/>
        <w:tblCellMar>
          <w:left w:w="0" w:type="dxa"/>
          <w:right w:w="0" w:type="dxa"/>
        </w:tblCellMar>
        <w:tblLook w:val="04A0" w:firstRow="1" w:lastRow="0" w:firstColumn="1" w:lastColumn="0" w:noHBand="0" w:noVBand="1"/>
      </w:tblPr>
      <w:tblGrid>
        <w:gridCol w:w="3299"/>
        <w:gridCol w:w="2615"/>
        <w:gridCol w:w="1613"/>
        <w:gridCol w:w="1615"/>
        <w:gridCol w:w="1613"/>
        <w:gridCol w:w="1776"/>
        <w:gridCol w:w="1785"/>
      </w:tblGrid>
      <w:tr w:rsidR="001A49A2" w:rsidRPr="0064011F" w:rsidTr="001A49A2">
        <w:trPr>
          <w:trHeight w:val="775"/>
        </w:trPr>
        <w:tc>
          <w:tcPr>
            <w:tcW w:w="1431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tabs>
                <w:tab w:val="left" w:pos="5640"/>
              </w:tabs>
              <w:jc w:val="center"/>
              <w:rPr>
                <w:rFonts w:ascii="Arial" w:hAnsi="Arial" w:cs="Arial"/>
                <w:b/>
                <w:bCs/>
                <w:sz w:val="20"/>
                <w:szCs w:val="20"/>
              </w:rPr>
            </w:pPr>
            <w:r w:rsidRPr="0064011F">
              <w:rPr>
                <w:rFonts w:ascii="Arial" w:hAnsi="Arial" w:cs="Arial"/>
                <w:b/>
                <w:bCs/>
                <w:sz w:val="20"/>
                <w:szCs w:val="20"/>
              </w:rPr>
              <w:t>KEY PERFORMANCE INFORMATION FOR BUDGET PROGRAMMES</w:t>
            </w:r>
          </w:p>
        </w:tc>
      </w:tr>
      <w:tr w:rsidR="001A49A2" w:rsidRPr="0064011F" w:rsidTr="001A49A2">
        <w:trPr>
          <w:trHeight w:val="455"/>
        </w:trPr>
        <w:tc>
          <w:tcPr>
            <w:tcW w:w="3299"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Main Outputs</w:t>
            </w:r>
          </w:p>
        </w:tc>
        <w:tc>
          <w:tcPr>
            <w:tcW w:w="2615"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Output Indicator</w:t>
            </w:r>
          </w:p>
        </w:tc>
        <w:tc>
          <w:tcPr>
            <w:tcW w:w="3228"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Past Years</w:t>
            </w:r>
          </w:p>
        </w:tc>
        <w:tc>
          <w:tcPr>
            <w:tcW w:w="5174"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Projections</w:t>
            </w:r>
          </w:p>
        </w:tc>
      </w:tr>
      <w:tr w:rsidR="001A49A2" w:rsidRPr="0064011F" w:rsidTr="001A49A2">
        <w:trPr>
          <w:trHeight w:val="660"/>
        </w:trPr>
        <w:tc>
          <w:tcPr>
            <w:tcW w:w="3299" w:type="dxa"/>
            <w:vMerge/>
            <w:tcBorders>
              <w:top w:val="single" w:sz="24" w:space="0" w:color="FFFFFF"/>
              <w:left w:val="single" w:sz="8" w:space="0" w:color="FFFFFF"/>
              <w:bottom w:val="single" w:sz="8" w:space="0" w:color="FFFFFF"/>
              <w:right w:val="single" w:sz="8" w:space="0" w:color="FFFFFF"/>
            </w:tcBorders>
            <w:vAlign w:val="center"/>
            <w:hideMark/>
          </w:tcPr>
          <w:p w:rsidR="001A49A2" w:rsidRPr="0064011F" w:rsidRDefault="001A49A2" w:rsidP="001A49A2">
            <w:pPr>
              <w:tabs>
                <w:tab w:val="left" w:pos="5640"/>
              </w:tabs>
              <w:rPr>
                <w:rFonts w:ascii="Arial" w:hAnsi="Arial" w:cs="Arial"/>
                <w:b/>
                <w:bCs/>
                <w:sz w:val="20"/>
                <w:szCs w:val="20"/>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1A49A2" w:rsidRPr="0064011F" w:rsidRDefault="001A49A2" w:rsidP="001A49A2">
            <w:pPr>
              <w:tabs>
                <w:tab w:val="left" w:pos="5640"/>
              </w:tabs>
              <w:rPr>
                <w:rFonts w:ascii="Arial" w:hAnsi="Arial" w:cs="Arial"/>
                <w:b/>
                <w:bCs/>
                <w:sz w:val="20"/>
                <w:szCs w:val="20"/>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2015</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2016</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Budget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2017</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Indicative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2018</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Indicative Year</w:t>
            </w:r>
          </w:p>
          <w:p w:rsidR="001A49A2" w:rsidRPr="0064011F" w:rsidRDefault="001A49A2" w:rsidP="001A49A2">
            <w:pPr>
              <w:tabs>
                <w:tab w:val="left" w:pos="5640"/>
              </w:tabs>
              <w:rPr>
                <w:rFonts w:ascii="Arial" w:hAnsi="Arial" w:cs="Arial"/>
                <w:b/>
                <w:bCs/>
                <w:sz w:val="20"/>
                <w:szCs w:val="20"/>
              </w:rPr>
            </w:pPr>
            <w:r w:rsidRPr="0064011F">
              <w:rPr>
                <w:rFonts w:ascii="Arial" w:hAnsi="Arial" w:cs="Arial"/>
                <w:b/>
                <w:bCs/>
                <w:sz w:val="20"/>
                <w:szCs w:val="20"/>
                <w:lang w:val="en-GB"/>
              </w:rPr>
              <w:t>2019</w:t>
            </w:r>
          </w:p>
        </w:tc>
      </w:tr>
      <w:tr w:rsidR="001A49A2" w:rsidRPr="0064011F" w:rsidTr="001A49A2">
        <w:trPr>
          <w:trHeight w:val="703"/>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Improved technology disseminated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technology</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17</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17</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17</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17</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17</w:t>
            </w:r>
          </w:p>
        </w:tc>
      </w:tr>
      <w:tr w:rsidR="001A49A2" w:rsidRPr="0064011F" w:rsidTr="001A49A2">
        <w:trPr>
          <w:trHeight w:val="685"/>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FBOs members skills developed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Number of functional FBOs</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Youth in off-farm alternative livelihood supported</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Number of people supported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25</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25</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25</w:t>
            </w:r>
          </w:p>
        </w:tc>
      </w:tr>
      <w:tr w:rsidR="001A49A2" w:rsidRPr="0064011F" w:rsidTr="001A49A2">
        <w:trPr>
          <w:trHeight w:val="640"/>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Good agricultural practices adopted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Number of farmers</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3,988</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4,057</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4,558</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4,877</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5,000</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Animal diseases reduced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Number of animals vaccinated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3,000</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4500</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30,000</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30,000</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1A49A2" w:rsidRPr="0064011F" w:rsidRDefault="001A49A2" w:rsidP="001A49A2">
            <w:pPr>
              <w:rPr>
                <w:rFonts w:ascii="Arial" w:hAnsi="Arial" w:cs="Arial"/>
                <w:sz w:val="20"/>
                <w:szCs w:val="20"/>
              </w:rPr>
            </w:pPr>
            <w:r w:rsidRPr="0064011F">
              <w:rPr>
                <w:rFonts w:ascii="Arial" w:eastAsia="Times New Roman" w:hAnsi="Arial" w:cs="Arial"/>
                <w:sz w:val="20"/>
                <w:szCs w:val="20"/>
                <w:lang w:val="en-GB"/>
              </w:rPr>
              <w:t>30,000</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 xml:space="preserve">Report on tourism, trade and industry submitted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Half yearly</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hAnsi="Arial" w:cs="Arial"/>
                <w:sz w:val="20"/>
                <w:szCs w:val="20"/>
              </w:rPr>
              <w:t xml:space="preserve">Associations, co-operative groups and other organizations formed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spacing w:after="0" w:line="360" w:lineRule="auto"/>
              <w:rPr>
                <w:rFonts w:ascii="Arial" w:eastAsia="Times New Roman" w:hAnsi="Arial" w:cs="Arial"/>
                <w:sz w:val="20"/>
                <w:szCs w:val="20"/>
                <w:lang w:val="en-GB"/>
              </w:rPr>
            </w:pPr>
            <w:r w:rsidRPr="0064011F">
              <w:rPr>
                <w:rFonts w:ascii="Arial" w:eastAsia="Times New Roman" w:hAnsi="Arial" w:cs="Arial"/>
                <w:sz w:val="20"/>
                <w:szCs w:val="20"/>
                <w:lang w:val="en-GB"/>
              </w:rPr>
              <w:t xml:space="preserve">Number of groups formed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15</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20</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25</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35</w:t>
            </w:r>
          </w:p>
        </w:tc>
      </w:tr>
      <w:tr w:rsidR="001A49A2" w:rsidRPr="0064011F"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hAnsi="Arial" w:cs="Arial"/>
                <w:sz w:val="20"/>
                <w:szCs w:val="20"/>
              </w:rPr>
              <w:t xml:space="preserve">small scale industries developed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spacing w:after="0" w:line="360" w:lineRule="auto"/>
              <w:rPr>
                <w:rFonts w:ascii="Arial" w:eastAsia="Calibri" w:hAnsi="Arial" w:cs="Arial"/>
                <w:bCs/>
                <w:iCs/>
                <w:sz w:val="20"/>
                <w:szCs w:val="20"/>
                <w:lang w:val="en-GB"/>
              </w:rPr>
            </w:pPr>
            <w:r w:rsidRPr="0064011F">
              <w:rPr>
                <w:rFonts w:ascii="Arial" w:eastAsia="Calibri" w:hAnsi="Arial" w:cs="Arial"/>
                <w:bCs/>
                <w:iCs/>
                <w:sz w:val="20"/>
                <w:szCs w:val="20"/>
                <w:lang w:val="en-GB"/>
              </w:rPr>
              <w:t>Number of small scale industries</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20</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30</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40</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ind w:left="-57" w:right="-57"/>
              <w:jc w:val="center"/>
              <w:rPr>
                <w:rFonts w:ascii="Arial" w:eastAsia="Times New Roman" w:hAnsi="Arial" w:cs="Arial"/>
                <w:sz w:val="20"/>
                <w:szCs w:val="20"/>
                <w:lang w:val="en-GB"/>
              </w:rPr>
            </w:pPr>
            <w:r w:rsidRPr="0064011F">
              <w:rPr>
                <w:rFonts w:ascii="Arial" w:eastAsia="Times New Roman" w:hAnsi="Arial" w:cs="Arial"/>
                <w:sz w:val="20"/>
                <w:szCs w:val="20"/>
                <w:lang w:val="en-GB"/>
              </w:rPr>
              <w:t>50</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64011F" w:rsidRDefault="001A49A2" w:rsidP="001A49A2">
            <w:pPr>
              <w:autoSpaceDE w:val="0"/>
              <w:autoSpaceDN w:val="0"/>
              <w:adjustRightInd w:val="0"/>
              <w:spacing w:after="0" w:line="360" w:lineRule="auto"/>
              <w:jc w:val="center"/>
              <w:rPr>
                <w:rFonts w:ascii="Arial" w:eastAsia="Times New Roman" w:hAnsi="Arial" w:cs="Arial"/>
                <w:sz w:val="20"/>
                <w:szCs w:val="20"/>
                <w:lang w:val="en-GB"/>
              </w:rPr>
            </w:pPr>
            <w:r w:rsidRPr="0064011F">
              <w:rPr>
                <w:rFonts w:ascii="Arial" w:eastAsia="Times New Roman" w:hAnsi="Arial" w:cs="Arial"/>
                <w:sz w:val="20"/>
                <w:szCs w:val="20"/>
                <w:lang w:val="en-GB"/>
              </w:rPr>
              <w:t>60</w:t>
            </w:r>
          </w:p>
        </w:tc>
      </w:tr>
    </w:tbl>
    <w:p w:rsidR="001A49A2" w:rsidRDefault="001A49A2" w:rsidP="001A49A2">
      <w:pPr>
        <w:tabs>
          <w:tab w:val="left" w:pos="5640"/>
        </w:tabs>
        <w:rPr>
          <w:rFonts w:ascii="Arial" w:hAnsi="Arial" w:cs="Arial"/>
          <w:lang w:val="en-GB"/>
        </w:rPr>
      </w:pPr>
    </w:p>
    <w:p w:rsidR="001A49A2" w:rsidRDefault="001A49A2" w:rsidP="001A49A2">
      <w:pPr>
        <w:keepNext/>
        <w:keepLines/>
        <w:spacing w:after="0" w:line="360" w:lineRule="auto"/>
        <w:outlineLvl w:val="1"/>
        <w:rPr>
          <w:rFonts w:ascii="Arial" w:hAnsi="Arial" w:cs="Arial"/>
          <w:lang w:val="en-GB"/>
        </w:rPr>
      </w:pPr>
      <w:bookmarkStart w:id="8" w:name="_Toc457561008"/>
    </w:p>
    <w:p w:rsidR="001A49A2" w:rsidRPr="00D603C1" w:rsidRDefault="001A49A2" w:rsidP="001A49A2">
      <w:pPr>
        <w:keepNext/>
        <w:keepLines/>
        <w:spacing w:after="0" w:line="360" w:lineRule="auto"/>
        <w:outlineLvl w:val="1"/>
        <w:rPr>
          <w:rFonts w:ascii="Arial" w:eastAsia="Times New Roman" w:hAnsi="Arial" w:cs="Arial"/>
          <w:b/>
          <w:bCs/>
          <w:lang w:val="en-GB"/>
        </w:rPr>
      </w:pPr>
      <w:r w:rsidRPr="00D603C1">
        <w:rPr>
          <w:rFonts w:ascii="Arial" w:eastAsia="Times New Roman" w:hAnsi="Arial" w:cs="Arial"/>
          <w:b/>
          <w:bCs/>
          <w:lang w:val="en-GB"/>
        </w:rPr>
        <w:t xml:space="preserve">PROGRAMME 5: </w:t>
      </w:r>
      <w:r w:rsidRPr="00D603C1">
        <w:rPr>
          <w:rFonts w:ascii="Arial" w:eastAsia="Times New Roman" w:hAnsi="Arial" w:cs="Arial"/>
          <w:b/>
          <w:bCs/>
        </w:rPr>
        <w:t>ENVIRONMENTAL AND SANITATION MANAGEMENT</w:t>
      </w:r>
      <w:bookmarkEnd w:id="8"/>
    </w:p>
    <w:tbl>
      <w:tblPr>
        <w:tblW w:w="14316" w:type="dxa"/>
        <w:tblInd w:w="-640" w:type="dxa"/>
        <w:tblCellMar>
          <w:left w:w="0" w:type="dxa"/>
          <w:right w:w="0" w:type="dxa"/>
        </w:tblCellMar>
        <w:tblLook w:val="04A0" w:firstRow="1" w:lastRow="0" w:firstColumn="1" w:lastColumn="0" w:noHBand="0" w:noVBand="1"/>
      </w:tblPr>
      <w:tblGrid>
        <w:gridCol w:w="3299"/>
        <w:gridCol w:w="2615"/>
        <w:gridCol w:w="1613"/>
        <w:gridCol w:w="1615"/>
        <w:gridCol w:w="1613"/>
        <w:gridCol w:w="1776"/>
        <w:gridCol w:w="1785"/>
      </w:tblGrid>
      <w:tr w:rsidR="001A49A2" w:rsidRPr="009813FC" w:rsidTr="001A49A2">
        <w:trPr>
          <w:trHeight w:val="775"/>
        </w:trPr>
        <w:tc>
          <w:tcPr>
            <w:tcW w:w="1431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1A49A2" w:rsidRPr="009813FC" w:rsidRDefault="001A49A2" w:rsidP="001A49A2">
            <w:pPr>
              <w:tabs>
                <w:tab w:val="left" w:pos="5640"/>
              </w:tabs>
              <w:jc w:val="center"/>
              <w:rPr>
                <w:rFonts w:ascii="Arial" w:hAnsi="Arial" w:cs="Arial"/>
                <w:b/>
                <w:bCs/>
              </w:rPr>
            </w:pPr>
            <w:r w:rsidRPr="009813FC">
              <w:rPr>
                <w:rFonts w:ascii="Arial" w:hAnsi="Arial" w:cs="Arial"/>
                <w:b/>
                <w:bCs/>
              </w:rPr>
              <w:t>KEY PERFORMANCE INFORMATION FOR BUDGET PROGRAMMES</w:t>
            </w:r>
          </w:p>
        </w:tc>
      </w:tr>
      <w:tr w:rsidR="001A49A2" w:rsidRPr="009813FC" w:rsidTr="001A49A2">
        <w:trPr>
          <w:trHeight w:val="455"/>
        </w:trPr>
        <w:tc>
          <w:tcPr>
            <w:tcW w:w="3299"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Main Outputs</w:t>
            </w:r>
          </w:p>
        </w:tc>
        <w:tc>
          <w:tcPr>
            <w:tcW w:w="2615"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Output Indicator</w:t>
            </w:r>
          </w:p>
        </w:tc>
        <w:tc>
          <w:tcPr>
            <w:tcW w:w="3228"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Past Years</w:t>
            </w:r>
          </w:p>
        </w:tc>
        <w:tc>
          <w:tcPr>
            <w:tcW w:w="5174"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Projections</w:t>
            </w:r>
          </w:p>
        </w:tc>
      </w:tr>
      <w:tr w:rsidR="001A49A2" w:rsidRPr="009813FC" w:rsidTr="001A49A2">
        <w:trPr>
          <w:trHeight w:val="831"/>
        </w:trPr>
        <w:tc>
          <w:tcPr>
            <w:tcW w:w="3299" w:type="dxa"/>
            <w:vMerge/>
            <w:tcBorders>
              <w:top w:val="single" w:sz="24" w:space="0" w:color="FFFFFF"/>
              <w:left w:val="single" w:sz="8" w:space="0" w:color="FFFFFF"/>
              <w:bottom w:val="single" w:sz="8" w:space="0" w:color="FFFFFF"/>
              <w:right w:val="single" w:sz="8" w:space="0" w:color="FFFFFF"/>
            </w:tcBorders>
            <w:vAlign w:val="center"/>
            <w:hideMark/>
          </w:tcPr>
          <w:p w:rsidR="001A49A2" w:rsidRPr="009813FC" w:rsidRDefault="001A49A2" w:rsidP="001A49A2">
            <w:pPr>
              <w:tabs>
                <w:tab w:val="left" w:pos="5640"/>
              </w:tabs>
              <w:rPr>
                <w:rFonts w:ascii="Arial" w:hAnsi="Arial" w:cs="Arial"/>
                <w:b/>
                <w:bCs/>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1A49A2" w:rsidRPr="009813FC" w:rsidRDefault="001A49A2" w:rsidP="001A49A2">
            <w:pPr>
              <w:tabs>
                <w:tab w:val="left" w:pos="5640"/>
              </w:tabs>
              <w:rPr>
                <w:rFonts w:ascii="Arial" w:hAnsi="Arial" w:cs="Arial"/>
                <w:b/>
                <w:bCs/>
              </w:rPr>
            </w:pP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2015</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2016</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Budget Year</w:t>
            </w:r>
          </w:p>
          <w:p w:rsidR="001A49A2" w:rsidRPr="009813FC" w:rsidRDefault="001A49A2" w:rsidP="001A49A2">
            <w:pPr>
              <w:tabs>
                <w:tab w:val="left" w:pos="5640"/>
              </w:tabs>
              <w:rPr>
                <w:rFonts w:ascii="Arial" w:hAnsi="Arial" w:cs="Arial"/>
                <w:b/>
                <w:bCs/>
              </w:rPr>
            </w:pPr>
            <w:r w:rsidRPr="009813FC">
              <w:rPr>
                <w:rFonts w:ascii="Arial" w:hAnsi="Arial" w:cs="Arial"/>
                <w:b/>
                <w:bCs/>
                <w:lang w:val="en-GB"/>
              </w:rPr>
              <w:t>2017</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Indicative Year</w:t>
            </w:r>
          </w:p>
          <w:p w:rsidR="001A49A2" w:rsidRPr="009813FC" w:rsidRDefault="001A49A2" w:rsidP="001A49A2">
            <w:pPr>
              <w:tabs>
                <w:tab w:val="left" w:pos="5640"/>
              </w:tabs>
              <w:rPr>
                <w:rFonts w:ascii="Arial" w:hAnsi="Arial" w:cs="Arial"/>
                <w:b/>
                <w:bCs/>
              </w:rPr>
            </w:pPr>
            <w:r w:rsidRPr="009813FC">
              <w:rPr>
                <w:rFonts w:ascii="Arial" w:hAnsi="Arial" w:cs="Arial"/>
                <w:b/>
                <w:bCs/>
                <w:lang w:val="en-GB"/>
              </w:rPr>
              <w:t>2018</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1A49A2" w:rsidRPr="009813FC" w:rsidRDefault="001A49A2" w:rsidP="001A49A2">
            <w:pPr>
              <w:tabs>
                <w:tab w:val="left" w:pos="5640"/>
              </w:tabs>
              <w:rPr>
                <w:rFonts w:ascii="Arial" w:hAnsi="Arial" w:cs="Arial"/>
                <w:b/>
                <w:bCs/>
              </w:rPr>
            </w:pPr>
            <w:r w:rsidRPr="009813FC">
              <w:rPr>
                <w:rFonts w:ascii="Arial" w:hAnsi="Arial" w:cs="Arial"/>
                <w:b/>
                <w:bCs/>
                <w:lang w:val="en-GB"/>
              </w:rPr>
              <w:t>Indicative Year</w:t>
            </w:r>
          </w:p>
          <w:p w:rsidR="001A49A2" w:rsidRPr="009813FC" w:rsidRDefault="001A49A2" w:rsidP="001A49A2">
            <w:pPr>
              <w:tabs>
                <w:tab w:val="left" w:pos="5640"/>
              </w:tabs>
              <w:rPr>
                <w:rFonts w:ascii="Arial" w:hAnsi="Arial" w:cs="Arial"/>
                <w:b/>
                <w:bCs/>
              </w:rPr>
            </w:pPr>
            <w:r w:rsidRPr="009813FC">
              <w:rPr>
                <w:rFonts w:ascii="Arial" w:hAnsi="Arial" w:cs="Arial"/>
                <w:b/>
                <w:bCs/>
                <w:lang w:val="en-GB"/>
              </w:rPr>
              <w:t>2019</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 xml:space="preserve">Train volunteers to assist in managing disasters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Number of volunteers trained</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60</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70</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80</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85</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90</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spacing w:after="0" w:line="360" w:lineRule="auto"/>
              <w:rPr>
                <w:rFonts w:ascii="Arial" w:eastAsia="Times New Roman" w:hAnsi="Arial" w:cs="Arial"/>
                <w:lang w:val="en-GB"/>
              </w:rPr>
            </w:pPr>
            <w:r w:rsidRPr="009813FC">
              <w:rPr>
                <w:rFonts w:ascii="Arial" w:eastAsia="Times New Roman" w:hAnsi="Arial" w:cs="Arial"/>
                <w:lang w:val="en-GB"/>
              </w:rPr>
              <w:t>Public education/</w:t>
            </w:r>
          </w:p>
          <w:p w:rsidR="001A49A2" w:rsidRPr="009813FC" w:rsidRDefault="001A49A2" w:rsidP="001A49A2">
            <w:pPr>
              <w:spacing w:after="0" w:line="360" w:lineRule="auto"/>
              <w:rPr>
                <w:rFonts w:ascii="Arial" w:eastAsia="Times New Roman" w:hAnsi="Arial" w:cs="Arial"/>
                <w:lang w:val="en-GB"/>
              </w:rPr>
            </w:pPr>
            <w:r w:rsidRPr="009813FC">
              <w:rPr>
                <w:rFonts w:ascii="Arial" w:eastAsia="Times New Roman" w:hAnsi="Arial" w:cs="Arial"/>
                <w:lang w:val="en-GB"/>
              </w:rPr>
              <w:t xml:space="preserve">Sensitization undertaken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spacing w:after="0" w:line="360" w:lineRule="auto"/>
              <w:rPr>
                <w:rFonts w:ascii="Arial" w:eastAsia="Times New Roman" w:hAnsi="Arial" w:cs="Arial"/>
                <w:lang w:val="en-GB"/>
              </w:rPr>
            </w:pPr>
            <w:r w:rsidRPr="009813FC">
              <w:rPr>
                <w:rFonts w:ascii="Arial" w:eastAsia="Times New Roman" w:hAnsi="Arial" w:cs="Arial"/>
                <w:lang w:val="en-GB"/>
              </w:rPr>
              <w:t>Number of education done</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12</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12</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12</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12</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12</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spacing w:after="0" w:line="360" w:lineRule="auto"/>
              <w:rPr>
                <w:rFonts w:ascii="Arial" w:eastAsia="Calibri" w:hAnsi="Arial" w:cs="Arial"/>
                <w:bCs/>
                <w:iCs/>
                <w:lang w:val="en-GB"/>
              </w:rPr>
            </w:pPr>
            <w:r w:rsidRPr="009813FC">
              <w:rPr>
                <w:rFonts w:ascii="Arial" w:eastAsia="Calibri" w:hAnsi="Arial" w:cs="Arial"/>
                <w:bCs/>
                <w:iCs/>
                <w:lang w:val="en-GB"/>
              </w:rPr>
              <w:t xml:space="preserve">Disaster victim supported </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spacing w:after="0" w:line="360" w:lineRule="auto"/>
              <w:rPr>
                <w:rFonts w:ascii="Arial" w:eastAsia="Calibri" w:hAnsi="Arial" w:cs="Arial"/>
                <w:bCs/>
                <w:iCs/>
                <w:lang w:val="en-GB"/>
              </w:rPr>
            </w:pPr>
            <w:r w:rsidRPr="009813FC">
              <w:rPr>
                <w:rFonts w:ascii="Arial" w:eastAsia="Calibri" w:hAnsi="Arial" w:cs="Arial"/>
                <w:bCs/>
                <w:iCs/>
                <w:lang w:val="en-GB"/>
              </w:rPr>
              <w:t xml:space="preserve">Number of food and material items supplied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200</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250</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300</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350</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jc w:val="center"/>
              <w:rPr>
                <w:rFonts w:ascii="Arial" w:eastAsia="Times New Roman" w:hAnsi="Arial" w:cs="Arial"/>
                <w:lang w:val="en-GB"/>
              </w:rPr>
            </w:pPr>
            <w:r w:rsidRPr="009813FC">
              <w:rPr>
                <w:rFonts w:ascii="Arial" w:eastAsia="Times New Roman" w:hAnsi="Arial" w:cs="Arial"/>
                <w:lang w:val="en-GB"/>
              </w:rPr>
              <w:t>400</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hAnsi="Arial" w:cs="Arial"/>
              </w:rPr>
              <w:t xml:space="preserve">Education on benefits of forest and wildlife conservation undertaken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rPr>
                <w:rFonts w:ascii="Arial" w:eastAsia="Calibri" w:hAnsi="Arial" w:cs="Arial"/>
                <w:bCs/>
                <w:iCs/>
                <w:lang w:val="en-GB"/>
              </w:rPr>
            </w:pPr>
            <w:r w:rsidRPr="009813FC">
              <w:rPr>
                <w:rFonts w:ascii="Arial" w:eastAsia="Calibri" w:hAnsi="Arial" w:cs="Arial"/>
                <w:bCs/>
                <w:iCs/>
                <w:lang w:val="en-GB"/>
              </w:rPr>
              <w:t xml:space="preserve">Number of people reached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10000</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 xml:space="preserve">15000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20000</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25000</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30000</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spacing w:after="0" w:line="360" w:lineRule="auto"/>
              <w:rPr>
                <w:rFonts w:ascii="Arial" w:eastAsia="Times New Roman" w:hAnsi="Arial" w:cs="Arial"/>
                <w:lang w:val="en-GB"/>
              </w:rPr>
            </w:pPr>
            <w:r w:rsidRPr="009813FC">
              <w:rPr>
                <w:rFonts w:ascii="Arial" w:eastAsia="Times New Roman" w:hAnsi="Arial" w:cs="Arial"/>
                <w:lang w:val="en-GB"/>
              </w:rPr>
              <w:t xml:space="preserve">Tree nurseries to public raised </w:t>
            </w:r>
          </w:p>
        </w:tc>
        <w:tc>
          <w:tcPr>
            <w:tcW w:w="2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spacing w:after="0" w:line="360" w:lineRule="auto"/>
              <w:rPr>
                <w:rFonts w:ascii="Arial" w:eastAsia="Times New Roman" w:hAnsi="Arial" w:cs="Arial"/>
                <w:lang w:val="en-GB"/>
              </w:rPr>
            </w:pPr>
            <w:r w:rsidRPr="009813FC">
              <w:rPr>
                <w:rFonts w:ascii="Arial" w:eastAsia="Times New Roman" w:hAnsi="Arial" w:cs="Arial"/>
                <w:lang w:val="en-GB"/>
              </w:rPr>
              <w:t xml:space="preserve">Number of tree nurseries </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5000</w:t>
            </w:r>
          </w:p>
        </w:tc>
        <w:tc>
          <w:tcPr>
            <w:tcW w:w="161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8000</w:t>
            </w:r>
          </w:p>
        </w:tc>
        <w:tc>
          <w:tcPr>
            <w:tcW w:w="16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10000</w:t>
            </w:r>
          </w:p>
        </w:tc>
        <w:tc>
          <w:tcPr>
            <w:tcW w:w="177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12000</w:t>
            </w:r>
          </w:p>
        </w:tc>
        <w:tc>
          <w:tcPr>
            <w:tcW w:w="17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15000</w:t>
            </w:r>
          </w:p>
        </w:tc>
      </w:tr>
      <w:tr w:rsidR="001A49A2" w:rsidRPr="009813FC" w:rsidTr="001A49A2">
        <w:trPr>
          <w:trHeight w:val="824"/>
        </w:trPr>
        <w:tc>
          <w:tcPr>
            <w:tcW w:w="32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1A49A2" w:rsidRPr="009813FC" w:rsidRDefault="001A49A2" w:rsidP="001A49A2">
            <w:pPr>
              <w:spacing w:after="0" w:line="360" w:lineRule="auto"/>
              <w:rPr>
                <w:rFonts w:ascii="Arial" w:eastAsia="Calibri" w:hAnsi="Arial" w:cs="Arial"/>
                <w:bCs/>
                <w:iCs/>
                <w:lang w:val="en-GB"/>
              </w:rPr>
            </w:pPr>
            <w:r w:rsidRPr="009813FC">
              <w:rPr>
                <w:rFonts w:ascii="Arial" w:eastAsia="Calibri" w:hAnsi="Arial" w:cs="Arial"/>
                <w:bCs/>
                <w:iCs/>
                <w:lang w:val="en-GB"/>
              </w:rPr>
              <w:t>Animal rearing by individuals and institutions promoted</w:t>
            </w:r>
          </w:p>
        </w:tc>
        <w:tc>
          <w:tcPr>
            <w:tcW w:w="2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spacing w:after="0" w:line="360" w:lineRule="auto"/>
              <w:rPr>
                <w:rFonts w:ascii="Arial" w:eastAsia="Calibri" w:hAnsi="Arial" w:cs="Arial"/>
                <w:bCs/>
                <w:iCs/>
                <w:lang w:val="en-GB"/>
              </w:rPr>
            </w:pPr>
            <w:r w:rsidRPr="009813FC">
              <w:rPr>
                <w:rFonts w:ascii="Arial" w:eastAsia="Calibri" w:hAnsi="Arial" w:cs="Arial"/>
                <w:bCs/>
                <w:iCs/>
                <w:lang w:val="en-GB"/>
              </w:rPr>
              <w:t xml:space="preserve">Number of animals reared </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3000</w:t>
            </w:r>
          </w:p>
        </w:tc>
        <w:tc>
          <w:tcPr>
            <w:tcW w:w="161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4000</w:t>
            </w:r>
          </w:p>
        </w:tc>
        <w:tc>
          <w:tcPr>
            <w:tcW w:w="16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5000</w:t>
            </w:r>
          </w:p>
        </w:tc>
        <w:tc>
          <w:tcPr>
            <w:tcW w:w="177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ind w:left="-57" w:right="-57"/>
              <w:jc w:val="center"/>
              <w:rPr>
                <w:rFonts w:ascii="Arial" w:eastAsia="Times New Roman" w:hAnsi="Arial" w:cs="Arial"/>
                <w:lang w:val="en-GB"/>
              </w:rPr>
            </w:pPr>
            <w:r w:rsidRPr="009813FC">
              <w:rPr>
                <w:rFonts w:ascii="Arial" w:eastAsia="Times New Roman" w:hAnsi="Arial" w:cs="Arial"/>
                <w:lang w:val="en-GB"/>
              </w:rPr>
              <w:t>6000</w:t>
            </w:r>
          </w:p>
        </w:tc>
        <w:tc>
          <w:tcPr>
            <w:tcW w:w="178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1A49A2" w:rsidRPr="009813FC" w:rsidRDefault="001A49A2" w:rsidP="001A49A2">
            <w:pPr>
              <w:autoSpaceDE w:val="0"/>
              <w:autoSpaceDN w:val="0"/>
              <w:adjustRightInd w:val="0"/>
              <w:spacing w:after="0" w:line="360" w:lineRule="auto"/>
              <w:jc w:val="center"/>
              <w:rPr>
                <w:rFonts w:ascii="Arial" w:eastAsia="Times New Roman" w:hAnsi="Arial" w:cs="Arial"/>
                <w:lang w:val="en-GB"/>
              </w:rPr>
            </w:pPr>
            <w:r w:rsidRPr="009813FC">
              <w:rPr>
                <w:rFonts w:ascii="Arial" w:eastAsia="Times New Roman" w:hAnsi="Arial" w:cs="Arial"/>
                <w:lang w:val="en-GB"/>
              </w:rPr>
              <w:t>7000</w:t>
            </w:r>
          </w:p>
        </w:tc>
      </w:tr>
    </w:tbl>
    <w:p w:rsidR="001A49A2" w:rsidRDefault="001A49A2"/>
    <w:p w:rsidR="00A51321" w:rsidRDefault="00A51321">
      <w:pPr>
        <w:sectPr w:rsidR="00A51321" w:rsidSect="001A49A2">
          <w:pgSz w:w="15840" w:h="12240" w:orient="landscape"/>
          <w:pgMar w:top="1440" w:right="1440" w:bottom="1440" w:left="1440" w:header="720" w:footer="720" w:gutter="0"/>
          <w:cols w:space="720"/>
          <w:docGrid w:linePitch="360"/>
        </w:sectPr>
      </w:pPr>
    </w:p>
    <w:p w:rsidR="00A51321" w:rsidRPr="00A3293D" w:rsidRDefault="00A3293D" w:rsidP="00A51321">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2017 REVISED </w:t>
      </w:r>
      <w:r w:rsidR="00A51321" w:rsidRPr="00602127">
        <w:rPr>
          <w:rFonts w:ascii="Times New Roman" w:hAnsi="Times New Roman" w:cs="Times New Roman"/>
          <w:b/>
          <w:sz w:val="28"/>
          <w:szCs w:val="28"/>
        </w:rPr>
        <w:t>REVENUE</w:t>
      </w:r>
      <w:r>
        <w:rPr>
          <w:rFonts w:ascii="Times New Roman" w:hAnsi="Times New Roman" w:cs="Times New Roman"/>
          <w:b/>
          <w:sz w:val="28"/>
          <w:szCs w:val="28"/>
        </w:rPr>
        <w:t>- IGF ONLY</w:t>
      </w:r>
    </w:p>
    <w:tbl>
      <w:tblPr>
        <w:tblW w:w="9237" w:type="dxa"/>
        <w:tblInd w:w="-30" w:type="dxa"/>
        <w:tblLayout w:type="fixed"/>
        <w:tblLook w:val="04A0" w:firstRow="1" w:lastRow="0" w:firstColumn="1" w:lastColumn="0" w:noHBand="0" w:noVBand="1"/>
      </w:tblPr>
      <w:tblGrid>
        <w:gridCol w:w="2216"/>
        <w:gridCol w:w="1704"/>
        <w:gridCol w:w="1704"/>
        <w:gridCol w:w="1704"/>
        <w:gridCol w:w="1909"/>
      </w:tblGrid>
      <w:tr w:rsidR="00A51321" w:rsidRPr="00602127" w:rsidTr="000520D4">
        <w:trPr>
          <w:trHeight w:val="299"/>
        </w:trPr>
        <w:tc>
          <w:tcPr>
            <w:tcW w:w="2216" w:type="dxa"/>
            <w:tcBorders>
              <w:top w:val="single" w:sz="8" w:space="0" w:color="666666"/>
              <w:left w:val="single" w:sz="8" w:space="0" w:color="666666"/>
              <w:bottom w:val="nil"/>
              <w:right w:val="single" w:sz="8" w:space="0" w:color="666666"/>
            </w:tcBorders>
            <w:shd w:val="clear" w:color="auto" w:fill="auto"/>
            <w:vAlign w:val="center"/>
            <w:hideMark/>
          </w:tcPr>
          <w:p w:rsidR="00A51321" w:rsidRPr="00602127" w:rsidRDefault="00A51321" w:rsidP="008E452C">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 </w:t>
            </w:r>
          </w:p>
        </w:tc>
        <w:tc>
          <w:tcPr>
            <w:tcW w:w="1704" w:type="dxa"/>
            <w:tcBorders>
              <w:top w:val="single" w:sz="8" w:space="0" w:color="666666"/>
              <w:left w:val="nil"/>
              <w:bottom w:val="nil"/>
              <w:right w:val="single" w:sz="8" w:space="0" w:color="666666"/>
            </w:tcBorders>
            <w:shd w:val="clear" w:color="auto" w:fill="auto"/>
            <w:vAlign w:val="center"/>
          </w:tcPr>
          <w:p w:rsidR="00A51321" w:rsidRPr="00602127" w:rsidRDefault="00A51321" w:rsidP="008E452C">
            <w:pPr>
              <w:spacing w:after="0" w:line="240" w:lineRule="auto"/>
              <w:jc w:val="both"/>
              <w:rPr>
                <w:rFonts w:ascii="Times New Roman" w:eastAsia="Times New Roman" w:hAnsi="Times New Roman" w:cs="Times New Roman"/>
                <w:b/>
                <w:bCs/>
                <w:color w:val="000000"/>
                <w:sz w:val="20"/>
                <w:szCs w:val="20"/>
                <w:highlight w:val="yellow"/>
              </w:rPr>
            </w:pPr>
          </w:p>
        </w:tc>
        <w:tc>
          <w:tcPr>
            <w:tcW w:w="1704" w:type="dxa"/>
            <w:tcBorders>
              <w:top w:val="single" w:sz="8" w:space="0" w:color="666666"/>
              <w:left w:val="nil"/>
              <w:bottom w:val="nil"/>
              <w:right w:val="single" w:sz="8" w:space="0" w:color="666666"/>
            </w:tcBorders>
            <w:shd w:val="clear" w:color="auto" w:fill="auto"/>
            <w:vAlign w:val="center"/>
          </w:tcPr>
          <w:p w:rsidR="00A51321" w:rsidRPr="00602127" w:rsidRDefault="00A51321" w:rsidP="008E452C">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 xml:space="preserve"> Actual </w:t>
            </w:r>
          </w:p>
        </w:tc>
        <w:tc>
          <w:tcPr>
            <w:tcW w:w="1704" w:type="dxa"/>
            <w:tcBorders>
              <w:top w:val="single" w:sz="8" w:space="0" w:color="666666"/>
              <w:left w:val="nil"/>
              <w:bottom w:val="nil"/>
              <w:right w:val="single" w:sz="8" w:space="0" w:color="666666"/>
            </w:tcBorders>
            <w:shd w:val="clear" w:color="auto" w:fill="auto"/>
            <w:vAlign w:val="center"/>
            <w:hideMark/>
          </w:tcPr>
          <w:p w:rsidR="00A51321" w:rsidRPr="00602127" w:rsidRDefault="00A51321" w:rsidP="008E452C">
            <w:pPr>
              <w:spacing w:after="0" w:line="240" w:lineRule="auto"/>
              <w:jc w:val="both"/>
              <w:rPr>
                <w:rFonts w:ascii="Times New Roman" w:eastAsia="Times New Roman" w:hAnsi="Times New Roman" w:cs="Times New Roman"/>
                <w:b/>
                <w:bCs/>
                <w:color w:val="000000"/>
                <w:sz w:val="20"/>
                <w:szCs w:val="20"/>
              </w:rPr>
            </w:pPr>
          </w:p>
        </w:tc>
        <w:tc>
          <w:tcPr>
            <w:tcW w:w="1909" w:type="dxa"/>
            <w:tcBorders>
              <w:top w:val="single" w:sz="8" w:space="0" w:color="666666"/>
              <w:left w:val="nil"/>
              <w:bottom w:val="nil"/>
              <w:right w:val="single" w:sz="8" w:space="0" w:color="666666"/>
            </w:tcBorders>
            <w:shd w:val="clear" w:color="auto" w:fill="auto"/>
            <w:vAlign w:val="center"/>
          </w:tcPr>
          <w:p w:rsidR="00A51321" w:rsidRPr="00602127" w:rsidRDefault="00A51321" w:rsidP="008E452C">
            <w:pPr>
              <w:spacing w:after="0" w:line="240" w:lineRule="auto"/>
              <w:rPr>
                <w:rFonts w:ascii="Times New Roman" w:eastAsia="Times New Roman" w:hAnsi="Times New Roman" w:cs="Times New Roman"/>
                <w:b/>
                <w:bCs/>
                <w:color w:val="000000"/>
                <w:sz w:val="20"/>
                <w:szCs w:val="20"/>
              </w:rPr>
            </w:pPr>
          </w:p>
        </w:tc>
      </w:tr>
      <w:tr w:rsidR="00A51321" w:rsidRPr="00602127" w:rsidTr="000520D4">
        <w:trPr>
          <w:trHeight w:val="768"/>
        </w:trPr>
        <w:tc>
          <w:tcPr>
            <w:tcW w:w="2216" w:type="dxa"/>
            <w:tcBorders>
              <w:top w:val="nil"/>
              <w:left w:val="single" w:sz="8" w:space="0" w:color="666666"/>
              <w:bottom w:val="nil"/>
              <w:right w:val="single" w:sz="8" w:space="0" w:color="666666"/>
            </w:tcBorders>
            <w:shd w:val="clear" w:color="auto" w:fill="auto"/>
            <w:vAlign w:val="center"/>
            <w:hideMark/>
          </w:tcPr>
          <w:p w:rsidR="00A51321" w:rsidRPr="00602127" w:rsidRDefault="00A51321" w:rsidP="00A51321">
            <w:pPr>
              <w:spacing w:after="0" w:line="240" w:lineRule="auto"/>
              <w:jc w:val="center"/>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Item</w:t>
            </w:r>
          </w:p>
        </w:tc>
        <w:tc>
          <w:tcPr>
            <w:tcW w:w="1704" w:type="dxa"/>
            <w:tcBorders>
              <w:top w:val="nil"/>
              <w:left w:val="nil"/>
              <w:bottom w:val="nil"/>
              <w:right w:val="single" w:sz="8" w:space="0" w:color="666666"/>
            </w:tcBorders>
            <w:shd w:val="clear" w:color="auto" w:fill="auto"/>
            <w:vAlign w:val="center"/>
          </w:tcPr>
          <w:p w:rsidR="00A51321" w:rsidRPr="00602127" w:rsidRDefault="00A51321" w:rsidP="00A51321">
            <w:pPr>
              <w:spacing w:after="0" w:line="240" w:lineRule="auto"/>
              <w:jc w:val="center"/>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2016 Budget</w:t>
            </w:r>
          </w:p>
        </w:tc>
        <w:tc>
          <w:tcPr>
            <w:tcW w:w="1704" w:type="dxa"/>
            <w:tcBorders>
              <w:top w:val="nil"/>
              <w:left w:val="nil"/>
              <w:bottom w:val="nil"/>
              <w:right w:val="single" w:sz="8" w:space="0" w:color="666666"/>
            </w:tcBorders>
            <w:shd w:val="clear" w:color="auto" w:fill="auto"/>
            <w:vAlign w:val="center"/>
          </w:tcPr>
          <w:p w:rsidR="00A51321" w:rsidRPr="00602127" w:rsidRDefault="00A51321" w:rsidP="00A51321">
            <w:pPr>
              <w:spacing w:after="0" w:line="240" w:lineRule="auto"/>
              <w:jc w:val="center"/>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As at 31th Dec. 2016</w:t>
            </w:r>
          </w:p>
        </w:tc>
        <w:tc>
          <w:tcPr>
            <w:tcW w:w="1704" w:type="dxa"/>
            <w:tcBorders>
              <w:top w:val="nil"/>
              <w:left w:val="nil"/>
              <w:bottom w:val="nil"/>
              <w:right w:val="single" w:sz="8" w:space="0" w:color="666666"/>
            </w:tcBorders>
            <w:shd w:val="clear" w:color="auto" w:fill="auto"/>
            <w:vAlign w:val="center"/>
          </w:tcPr>
          <w:p w:rsidR="00A51321" w:rsidRPr="00602127" w:rsidRDefault="00A51321" w:rsidP="00A51321">
            <w:pPr>
              <w:spacing w:after="0" w:line="240" w:lineRule="auto"/>
              <w:jc w:val="center"/>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2017 Budget</w:t>
            </w:r>
          </w:p>
        </w:tc>
        <w:tc>
          <w:tcPr>
            <w:tcW w:w="1909" w:type="dxa"/>
            <w:tcBorders>
              <w:top w:val="nil"/>
              <w:left w:val="nil"/>
              <w:bottom w:val="nil"/>
              <w:right w:val="single" w:sz="8" w:space="0" w:color="666666"/>
            </w:tcBorders>
            <w:shd w:val="clear" w:color="auto" w:fill="auto"/>
            <w:vAlign w:val="center"/>
          </w:tcPr>
          <w:p w:rsidR="00A51321" w:rsidRPr="00602127" w:rsidRDefault="00A51321" w:rsidP="00A51321">
            <w:pPr>
              <w:spacing w:after="0" w:line="240" w:lineRule="auto"/>
              <w:jc w:val="center"/>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2017</w:t>
            </w:r>
            <w:r>
              <w:rPr>
                <w:rFonts w:ascii="Times New Roman" w:eastAsia="Times New Roman" w:hAnsi="Times New Roman" w:cs="Times New Roman"/>
                <w:b/>
                <w:bCs/>
                <w:color w:val="000000"/>
                <w:sz w:val="20"/>
                <w:szCs w:val="20"/>
              </w:rPr>
              <w:t xml:space="preserve"> Revised Budget</w:t>
            </w:r>
          </w:p>
        </w:tc>
      </w:tr>
      <w:tr w:rsidR="00A51321" w:rsidRPr="00602127" w:rsidTr="001D398B">
        <w:trPr>
          <w:trHeight w:val="299"/>
        </w:trPr>
        <w:tc>
          <w:tcPr>
            <w:tcW w:w="2216" w:type="dxa"/>
            <w:tcBorders>
              <w:top w:val="single" w:sz="4" w:space="0" w:color="auto"/>
              <w:left w:val="single" w:sz="4" w:space="0" w:color="auto"/>
              <w:bottom w:val="single" w:sz="4" w:space="0" w:color="auto"/>
              <w:right w:val="single" w:sz="4" w:space="0" w:color="auto"/>
            </w:tcBorders>
            <w:shd w:val="clear" w:color="000000" w:fill="CCCCCC"/>
            <w:vAlign w:val="center"/>
            <w:hideMark/>
          </w:tcPr>
          <w:p w:rsidR="00A51321" w:rsidRPr="00602127" w:rsidRDefault="00A51321"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Property Rates</w:t>
            </w:r>
          </w:p>
        </w:tc>
        <w:tc>
          <w:tcPr>
            <w:tcW w:w="1704" w:type="dxa"/>
            <w:tcBorders>
              <w:top w:val="single" w:sz="4" w:space="0" w:color="auto"/>
              <w:left w:val="nil"/>
              <w:bottom w:val="single" w:sz="4" w:space="0" w:color="auto"/>
              <w:right w:val="single" w:sz="4" w:space="0" w:color="auto"/>
            </w:tcBorders>
            <w:shd w:val="clear" w:color="000000" w:fill="CCCCCC"/>
            <w:vAlign w:val="center"/>
          </w:tcPr>
          <w:p w:rsidR="00A51321" w:rsidRPr="00602127" w:rsidRDefault="00A51321"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171,065.00 </w:t>
            </w:r>
          </w:p>
        </w:tc>
        <w:tc>
          <w:tcPr>
            <w:tcW w:w="1704" w:type="dxa"/>
            <w:tcBorders>
              <w:top w:val="single" w:sz="4" w:space="0" w:color="auto"/>
              <w:left w:val="nil"/>
              <w:bottom w:val="single" w:sz="4" w:space="0" w:color="auto"/>
              <w:right w:val="single" w:sz="4" w:space="0" w:color="auto"/>
            </w:tcBorders>
            <w:shd w:val="clear" w:color="000000" w:fill="CCCCCC"/>
            <w:vAlign w:val="center"/>
          </w:tcPr>
          <w:p w:rsidR="00A51321" w:rsidRPr="00602127" w:rsidRDefault="00A51321"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175,766.64 </w:t>
            </w:r>
          </w:p>
        </w:tc>
        <w:tc>
          <w:tcPr>
            <w:tcW w:w="1704" w:type="dxa"/>
            <w:tcBorders>
              <w:top w:val="single" w:sz="4" w:space="0" w:color="auto"/>
              <w:left w:val="nil"/>
              <w:bottom w:val="single" w:sz="4" w:space="0" w:color="auto"/>
              <w:right w:val="single" w:sz="4" w:space="0" w:color="auto"/>
            </w:tcBorders>
            <w:shd w:val="clear" w:color="000000" w:fill="CCCCCC"/>
            <w:vAlign w:val="center"/>
          </w:tcPr>
          <w:p w:rsidR="00A51321" w:rsidRPr="00602127" w:rsidRDefault="00A51321"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171,065.00 </w:t>
            </w:r>
          </w:p>
        </w:tc>
        <w:tc>
          <w:tcPr>
            <w:tcW w:w="1909" w:type="dxa"/>
            <w:tcBorders>
              <w:top w:val="single" w:sz="4" w:space="0" w:color="auto"/>
              <w:left w:val="nil"/>
              <w:bottom w:val="single" w:sz="4" w:space="0" w:color="auto"/>
              <w:right w:val="single" w:sz="4" w:space="0" w:color="auto"/>
            </w:tcBorders>
            <w:shd w:val="clear" w:color="000000" w:fill="CCCCCC"/>
            <w:vAlign w:val="center"/>
          </w:tcPr>
          <w:p w:rsidR="00A51321" w:rsidRPr="00602127" w:rsidRDefault="000520D4" w:rsidP="001D398B">
            <w:pPr>
              <w:jc w:val="right"/>
              <w:rPr>
                <w:rFonts w:ascii="Times New Roman" w:hAnsi="Times New Roman" w:cs="Times New Roman"/>
                <w:color w:val="000000"/>
              </w:rPr>
            </w:pPr>
            <w:r w:rsidRPr="000520D4">
              <w:rPr>
                <w:rFonts w:ascii="Times New Roman" w:hAnsi="Times New Roman" w:cs="Times New Roman"/>
                <w:color w:val="000000"/>
              </w:rPr>
              <w:t>171</w:t>
            </w:r>
            <w:r>
              <w:rPr>
                <w:rFonts w:ascii="Times New Roman" w:hAnsi="Times New Roman" w:cs="Times New Roman"/>
                <w:color w:val="000000"/>
              </w:rPr>
              <w:t>,</w:t>
            </w:r>
            <w:r w:rsidRPr="000520D4">
              <w:rPr>
                <w:rFonts w:ascii="Times New Roman" w:hAnsi="Times New Roman" w:cs="Times New Roman"/>
                <w:color w:val="000000"/>
              </w:rPr>
              <w:t>065</w:t>
            </w:r>
            <w:r>
              <w:rPr>
                <w:rFonts w:ascii="Times New Roman" w:hAnsi="Times New Roman" w:cs="Times New Roman"/>
                <w:color w:val="000000"/>
              </w:rPr>
              <w:t>.00</w:t>
            </w:r>
          </w:p>
        </w:tc>
      </w:tr>
      <w:tr w:rsidR="00A51321" w:rsidRPr="00602127" w:rsidTr="001D398B">
        <w:trPr>
          <w:trHeight w:val="299"/>
        </w:trPr>
        <w:tc>
          <w:tcPr>
            <w:tcW w:w="2216" w:type="dxa"/>
            <w:tcBorders>
              <w:top w:val="nil"/>
              <w:left w:val="single" w:sz="4" w:space="0" w:color="auto"/>
              <w:bottom w:val="single" w:sz="4" w:space="0" w:color="auto"/>
              <w:right w:val="single" w:sz="4" w:space="0" w:color="auto"/>
            </w:tcBorders>
            <w:shd w:val="clear" w:color="auto" w:fill="auto"/>
            <w:vAlign w:val="center"/>
            <w:hideMark/>
          </w:tcPr>
          <w:p w:rsidR="00A51321" w:rsidRPr="00602127" w:rsidRDefault="00A51321" w:rsidP="008E452C">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 xml:space="preserve">Fees </w:t>
            </w:r>
          </w:p>
        </w:tc>
        <w:tc>
          <w:tcPr>
            <w:tcW w:w="1704" w:type="dxa"/>
            <w:tcBorders>
              <w:top w:val="nil"/>
              <w:left w:val="nil"/>
              <w:bottom w:val="single" w:sz="4" w:space="0" w:color="auto"/>
              <w:right w:val="single" w:sz="4" w:space="0" w:color="auto"/>
            </w:tcBorders>
            <w:shd w:val="clear" w:color="auto" w:fill="auto"/>
            <w:vAlign w:val="center"/>
          </w:tcPr>
          <w:p w:rsidR="00A51321" w:rsidRPr="00602127" w:rsidRDefault="00A51321"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226,640.00 </w:t>
            </w:r>
          </w:p>
        </w:tc>
        <w:tc>
          <w:tcPr>
            <w:tcW w:w="1704" w:type="dxa"/>
            <w:tcBorders>
              <w:top w:val="nil"/>
              <w:left w:val="nil"/>
              <w:bottom w:val="single" w:sz="4" w:space="0" w:color="auto"/>
              <w:right w:val="single" w:sz="4" w:space="0" w:color="auto"/>
            </w:tcBorders>
            <w:shd w:val="clear" w:color="auto" w:fill="auto"/>
            <w:vAlign w:val="center"/>
          </w:tcPr>
          <w:p w:rsidR="00A51321" w:rsidRPr="00602127" w:rsidRDefault="00A51321"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121,723.50 </w:t>
            </w:r>
          </w:p>
        </w:tc>
        <w:tc>
          <w:tcPr>
            <w:tcW w:w="1704" w:type="dxa"/>
            <w:tcBorders>
              <w:top w:val="nil"/>
              <w:left w:val="nil"/>
              <w:bottom w:val="single" w:sz="4" w:space="0" w:color="auto"/>
              <w:right w:val="single" w:sz="4" w:space="0" w:color="auto"/>
            </w:tcBorders>
            <w:shd w:val="clear" w:color="auto" w:fill="auto"/>
            <w:vAlign w:val="center"/>
          </w:tcPr>
          <w:p w:rsidR="00A51321" w:rsidRPr="00602127" w:rsidRDefault="00A51321"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324,460.00 </w:t>
            </w:r>
          </w:p>
        </w:tc>
        <w:tc>
          <w:tcPr>
            <w:tcW w:w="1909" w:type="dxa"/>
            <w:tcBorders>
              <w:top w:val="nil"/>
              <w:left w:val="nil"/>
              <w:bottom w:val="single" w:sz="4" w:space="0" w:color="auto"/>
              <w:right w:val="single" w:sz="4" w:space="0" w:color="auto"/>
            </w:tcBorders>
            <w:shd w:val="clear" w:color="auto" w:fill="auto"/>
            <w:vAlign w:val="center"/>
          </w:tcPr>
          <w:p w:rsidR="00A51321" w:rsidRPr="000520D4" w:rsidRDefault="000520D4" w:rsidP="001D398B">
            <w:pPr>
              <w:jc w:val="right"/>
              <w:rPr>
                <w:rFonts w:ascii="Calibri" w:hAnsi="Calibri" w:cs="Calibri"/>
                <w:color w:val="000000"/>
              </w:rPr>
            </w:pPr>
            <w:r>
              <w:rPr>
                <w:rFonts w:ascii="Calibri" w:hAnsi="Calibri" w:cs="Calibri"/>
                <w:color w:val="000000"/>
              </w:rPr>
              <w:t xml:space="preserve">   261,546.31 </w:t>
            </w:r>
          </w:p>
        </w:tc>
      </w:tr>
      <w:tr w:rsidR="000520D4" w:rsidRPr="00602127" w:rsidTr="001D398B">
        <w:trPr>
          <w:trHeight w:val="299"/>
        </w:trPr>
        <w:tc>
          <w:tcPr>
            <w:tcW w:w="2216" w:type="dxa"/>
            <w:tcBorders>
              <w:top w:val="nil"/>
              <w:left w:val="single" w:sz="4" w:space="0" w:color="auto"/>
              <w:bottom w:val="single" w:sz="4" w:space="0" w:color="auto"/>
              <w:right w:val="single" w:sz="4" w:space="0" w:color="auto"/>
            </w:tcBorders>
            <w:shd w:val="clear" w:color="000000" w:fill="CCCCCC"/>
            <w:vAlign w:val="center"/>
            <w:hideMark/>
          </w:tcPr>
          <w:p w:rsidR="000520D4" w:rsidRPr="00602127" w:rsidRDefault="000520D4" w:rsidP="000520D4">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Fines</w:t>
            </w:r>
          </w:p>
        </w:tc>
        <w:tc>
          <w:tcPr>
            <w:tcW w:w="1704" w:type="dxa"/>
            <w:tcBorders>
              <w:top w:val="nil"/>
              <w:left w:val="nil"/>
              <w:bottom w:val="single" w:sz="4" w:space="0" w:color="auto"/>
              <w:right w:val="single" w:sz="4" w:space="0" w:color="auto"/>
            </w:tcBorders>
            <w:shd w:val="clear" w:color="000000" w:fill="CCCCCC"/>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8,400.00 </w:t>
            </w:r>
          </w:p>
        </w:tc>
        <w:tc>
          <w:tcPr>
            <w:tcW w:w="1704" w:type="dxa"/>
            <w:tcBorders>
              <w:top w:val="nil"/>
              <w:left w:val="nil"/>
              <w:bottom w:val="single" w:sz="4" w:space="0" w:color="auto"/>
              <w:right w:val="single" w:sz="4" w:space="0" w:color="auto"/>
            </w:tcBorders>
            <w:shd w:val="clear" w:color="000000" w:fill="CCCCCC"/>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15,387.00 </w:t>
            </w:r>
          </w:p>
        </w:tc>
        <w:tc>
          <w:tcPr>
            <w:tcW w:w="1704" w:type="dxa"/>
            <w:tcBorders>
              <w:top w:val="nil"/>
              <w:left w:val="nil"/>
              <w:bottom w:val="single" w:sz="4" w:space="0" w:color="auto"/>
              <w:right w:val="single" w:sz="4" w:space="0" w:color="auto"/>
            </w:tcBorders>
            <w:shd w:val="clear" w:color="000000" w:fill="CCCCCC"/>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8,400.00 </w:t>
            </w:r>
          </w:p>
        </w:tc>
        <w:tc>
          <w:tcPr>
            <w:tcW w:w="1909" w:type="dxa"/>
            <w:tcBorders>
              <w:top w:val="nil"/>
              <w:left w:val="nil"/>
              <w:bottom w:val="single" w:sz="4" w:space="0" w:color="auto"/>
              <w:right w:val="single" w:sz="4" w:space="0" w:color="auto"/>
            </w:tcBorders>
            <w:shd w:val="clear" w:color="000000" w:fill="CCCCCC"/>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8,400.00 </w:t>
            </w:r>
          </w:p>
        </w:tc>
      </w:tr>
      <w:tr w:rsidR="000520D4" w:rsidRPr="00602127" w:rsidTr="001D398B">
        <w:trPr>
          <w:trHeight w:val="299"/>
        </w:trPr>
        <w:tc>
          <w:tcPr>
            <w:tcW w:w="2216" w:type="dxa"/>
            <w:tcBorders>
              <w:top w:val="nil"/>
              <w:left w:val="single" w:sz="4" w:space="0" w:color="auto"/>
              <w:bottom w:val="single" w:sz="4" w:space="0" w:color="auto"/>
              <w:right w:val="single" w:sz="4" w:space="0" w:color="auto"/>
            </w:tcBorders>
            <w:shd w:val="clear" w:color="auto" w:fill="auto"/>
            <w:vAlign w:val="center"/>
            <w:hideMark/>
          </w:tcPr>
          <w:p w:rsidR="000520D4" w:rsidRPr="00602127" w:rsidRDefault="000520D4" w:rsidP="000520D4">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Licenses</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74,411.00 </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105,752.00 </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86,911.00 </w:t>
            </w:r>
          </w:p>
        </w:tc>
        <w:tc>
          <w:tcPr>
            <w:tcW w:w="1909" w:type="dxa"/>
            <w:tcBorders>
              <w:top w:val="nil"/>
              <w:left w:val="nil"/>
              <w:bottom w:val="single" w:sz="4" w:space="0" w:color="auto"/>
              <w:right w:val="single" w:sz="4" w:space="0" w:color="auto"/>
            </w:tcBorders>
            <w:shd w:val="clear" w:color="auto" w:fill="auto"/>
            <w:vAlign w:val="center"/>
          </w:tcPr>
          <w:p w:rsidR="000520D4" w:rsidRPr="000520D4" w:rsidRDefault="000520D4" w:rsidP="001D398B">
            <w:pPr>
              <w:jc w:val="right"/>
              <w:rPr>
                <w:rFonts w:ascii="Calibri" w:hAnsi="Calibri" w:cs="Calibri"/>
                <w:color w:val="000000"/>
              </w:rPr>
            </w:pPr>
            <w:r>
              <w:rPr>
                <w:rFonts w:ascii="Calibri" w:hAnsi="Calibri" w:cs="Calibri"/>
                <w:color w:val="000000"/>
              </w:rPr>
              <w:t xml:space="preserve">   115,911.00</w:t>
            </w:r>
          </w:p>
        </w:tc>
      </w:tr>
      <w:tr w:rsidR="000520D4" w:rsidRPr="00602127" w:rsidTr="001D398B">
        <w:trPr>
          <w:trHeight w:val="299"/>
        </w:trPr>
        <w:tc>
          <w:tcPr>
            <w:tcW w:w="2216" w:type="dxa"/>
            <w:tcBorders>
              <w:top w:val="nil"/>
              <w:left w:val="single" w:sz="4" w:space="0" w:color="auto"/>
              <w:bottom w:val="single" w:sz="4" w:space="0" w:color="auto"/>
              <w:right w:val="single" w:sz="4" w:space="0" w:color="auto"/>
            </w:tcBorders>
            <w:shd w:val="clear" w:color="000000" w:fill="CCCCCC"/>
            <w:vAlign w:val="center"/>
            <w:hideMark/>
          </w:tcPr>
          <w:p w:rsidR="000520D4" w:rsidRPr="00602127" w:rsidRDefault="000520D4" w:rsidP="000520D4">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Land</w:t>
            </w:r>
          </w:p>
        </w:tc>
        <w:tc>
          <w:tcPr>
            <w:tcW w:w="1704" w:type="dxa"/>
            <w:tcBorders>
              <w:top w:val="nil"/>
              <w:left w:val="nil"/>
              <w:bottom w:val="single" w:sz="4" w:space="0" w:color="auto"/>
              <w:right w:val="single" w:sz="4" w:space="0" w:color="auto"/>
            </w:tcBorders>
            <w:shd w:val="clear" w:color="000000" w:fill="CCCCCC"/>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56,100.00 </w:t>
            </w:r>
          </w:p>
        </w:tc>
        <w:tc>
          <w:tcPr>
            <w:tcW w:w="1704" w:type="dxa"/>
            <w:tcBorders>
              <w:top w:val="nil"/>
              <w:left w:val="nil"/>
              <w:bottom w:val="single" w:sz="4" w:space="0" w:color="auto"/>
              <w:right w:val="single" w:sz="4" w:space="0" w:color="auto"/>
            </w:tcBorders>
            <w:shd w:val="clear" w:color="000000" w:fill="CCCCCC"/>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58,073.53 </w:t>
            </w:r>
          </w:p>
        </w:tc>
        <w:tc>
          <w:tcPr>
            <w:tcW w:w="1704" w:type="dxa"/>
            <w:tcBorders>
              <w:top w:val="nil"/>
              <w:left w:val="nil"/>
              <w:bottom w:val="single" w:sz="4" w:space="0" w:color="auto"/>
              <w:right w:val="single" w:sz="4" w:space="0" w:color="auto"/>
            </w:tcBorders>
            <w:shd w:val="clear" w:color="000000" w:fill="CCCCCC"/>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56,100.00 </w:t>
            </w:r>
          </w:p>
        </w:tc>
        <w:tc>
          <w:tcPr>
            <w:tcW w:w="1909" w:type="dxa"/>
            <w:tcBorders>
              <w:top w:val="nil"/>
              <w:left w:val="nil"/>
              <w:bottom w:val="single" w:sz="4" w:space="0" w:color="auto"/>
              <w:right w:val="single" w:sz="4" w:space="0" w:color="auto"/>
            </w:tcBorders>
            <w:shd w:val="clear" w:color="000000" w:fill="CCCCCC"/>
            <w:vAlign w:val="center"/>
          </w:tcPr>
          <w:p w:rsidR="000520D4" w:rsidRPr="000520D4" w:rsidRDefault="000520D4" w:rsidP="001D398B">
            <w:pPr>
              <w:jc w:val="right"/>
              <w:rPr>
                <w:rFonts w:ascii="Calibri" w:hAnsi="Calibri" w:cs="Calibri"/>
                <w:color w:val="000000"/>
              </w:rPr>
            </w:pPr>
            <w:r>
              <w:rPr>
                <w:rFonts w:ascii="Calibri" w:hAnsi="Calibri" w:cs="Calibri"/>
                <w:color w:val="000000"/>
              </w:rPr>
              <w:t xml:space="preserve">   124,391.97 </w:t>
            </w:r>
          </w:p>
        </w:tc>
      </w:tr>
      <w:tr w:rsidR="000520D4" w:rsidRPr="00602127" w:rsidTr="001D398B">
        <w:trPr>
          <w:trHeight w:val="299"/>
        </w:trPr>
        <w:tc>
          <w:tcPr>
            <w:tcW w:w="2216" w:type="dxa"/>
            <w:tcBorders>
              <w:top w:val="nil"/>
              <w:left w:val="single" w:sz="4" w:space="0" w:color="auto"/>
              <w:bottom w:val="single" w:sz="4" w:space="0" w:color="auto"/>
              <w:right w:val="single" w:sz="4" w:space="0" w:color="auto"/>
            </w:tcBorders>
            <w:shd w:val="clear" w:color="auto" w:fill="auto"/>
            <w:vAlign w:val="center"/>
            <w:hideMark/>
          </w:tcPr>
          <w:p w:rsidR="000520D4" w:rsidRPr="00602127" w:rsidRDefault="000520D4" w:rsidP="000520D4">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Rent</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27,805.00 </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10,204.00 </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47,485.00 </w:t>
            </w:r>
          </w:p>
        </w:tc>
        <w:tc>
          <w:tcPr>
            <w:tcW w:w="1909" w:type="dxa"/>
            <w:tcBorders>
              <w:top w:val="nil"/>
              <w:left w:val="nil"/>
              <w:bottom w:val="single" w:sz="4" w:space="0" w:color="auto"/>
              <w:right w:val="single" w:sz="4" w:space="0" w:color="auto"/>
            </w:tcBorders>
            <w:shd w:val="clear" w:color="auto" w:fill="auto"/>
            <w:vAlign w:val="center"/>
          </w:tcPr>
          <w:p w:rsidR="000520D4" w:rsidRPr="000520D4" w:rsidRDefault="000520D4" w:rsidP="001D398B">
            <w:pPr>
              <w:jc w:val="right"/>
              <w:rPr>
                <w:rFonts w:ascii="Calibri" w:hAnsi="Calibri" w:cs="Calibri"/>
                <w:color w:val="000000"/>
              </w:rPr>
            </w:pPr>
            <w:r>
              <w:rPr>
                <w:rFonts w:ascii="Calibri" w:hAnsi="Calibri" w:cs="Calibri"/>
                <w:color w:val="000000"/>
              </w:rPr>
              <w:t xml:space="preserve">     52,490.00 </w:t>
            </w:r>
          </w:p>
        </w:tc>
      </w:tr>
      <w:tr w:rsidR="000520D4" w:rsidRPr="00602127" w:rsidTr="001D398B">
        <w:trPr>
          <w:trHeight w:val="299"/>
        </w:trPr>
        <w:tc>
          <w:tcPr>
            <w:tcW w:w="2216" w:type="dxa"/>
            <w:tcBorders>
              <w:top w:val="nil"/>
              <w:left w:val="single" w:sz="4" w:space="0" w:color="auto"/>
              <w:bottom w:val="single" w:sz="4" w:space="0" w:color="auto"/>
              <w:right w:val="single" w:sz="4" w:space="0" w:color="auto"/>
            </w:tcBorders>
            <w:shd w:val="clear" w:color="auto" w:fill="auto"/>
            <w:vAlign w:val="center"/>
            <w:hideMark/>
          </w:tcPr>
          <w:p w:rsidR="000520D4" w:rsidRPr="00602127" w:rsidRDefault="000520D4" w:rsidP="000520D4">
            <w:pPr>
              <w:spacing w:after="0" w:line="240" w:lineRule="auto"/>
              <w:jc w:val="both"/>
              <w:rPr>
                <w:rFonts w:ascii="Times New Roman" w:eastAsia="Times New Roman" w:hAnsi="Times New Roman" w:cs="Times New Roman"/>
                <w:b/>
                <w:bCs/>
                <w:color w:val="000000"/>
                <w:sz w:val="20"/>
                <w:szCs w:val="20"/>
              </w:rPr>
            </w:pPr>
            <w:r w:rsidRPr="00602127">
              <w:rPr>
                <w:rFonts w:ascii="Times New Roman" w:eastAsia="Times New Roman" w:hAnsi="Times New Roman" w:cs="Times New Roman"/>
                <w:b/>
                <w:bCs/>
                <w:color w:val="000000"/>
                <w:sz w:val="20"/>
                <w:szCs w:val="20"/>
              </w:rPr>
              <w:t>Miscellaneous</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42,080.00 </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33,336.73 </w:t>
            </w:r>
          </w:p>
        </w:tc>
        <w:tc>
          <w:tcPr>
            <w:tcW w:w="1704" w:type="dxa"/>
            <w:tcBorders>
              <w:top w:val="nil"/>
              <w:left w:val="nil"/>
              <w:bottom w:val="single" w:sz="4" w:space="0" w:color="auto"/>
              <w:right w:val="single" w:sz="4" w:space="0" w:color="auto"/>
            </w:tcBorders>
            <w:shd w:val="clear" w:color="auto" w:fill="auto"/>
            <w:vAlign w:val="center"/>
          </w:tcPr>
          <w:p w:rsidR="000520D4" w:rsidRPr="00602127" w:rsidRDefault="000520D4" w:rsidP="001D398B">
            <w:pPr>
              <w:spacing w:after="0" w:line="240" w:lineRule="auto"/>
              <w:jc w:val="right"/>
              <w:rPr>
                <w:rFonts w:ascii="Times New Roman" w:eastAsia="Times New Roman" w:hAnsi="Times New Roman" w:cs="Times New Roman"/>
                <w:color w:val="000000"/>
                <w:sz w:val="20"/>
                <w:szCs w:val="20"/>
              </w:rPr>
            </w:pPr>
            <w:r w:rsidRPr="00602127">
              <w:rPr>
                <w:rFonts w:ascii="Times New Roman" w:eastAsia="Times New Roman" w:hAnsi="Times New Roman" w:cs="Times New Roman"/>
                <w:color w:val="000000"/>
                <w:sz w:val="20"/>
                <w:szCs w:val="20"/>
              </w:rPr>
              <w:t xml:space="preserve">                 42,080.60 </w:t>
            </w:r>
          </w:p>
        </w:tc>
        <w:tc>
          <w:tcPr>
            <w:tcW w:w="1909" w:type="dxa"/>
            <w:tcBorders>
              <w:top w:val="nil"/>
              <w:left w:val="nil"/>
              <w:bottom w:val="single" w:sz="4" w:space="0" w:color="auto"/>
              <w:right w:val="single" w:sz="4" w:space="0" w:color="auto"/>
            </w:tcBorders>
            <w:shd w:val="clear" w:color="auto" w:fill="auto"/>
            <w:vAlign w:val="center"/>
          </w:tcPr>
          <w:p w:rsidR="000520D4" w:rsidRPr="000520D4" w:rsidRDefault="000520D4" w:rsidP="001D398B">
            <w:pPr>
              <w:jc w:val="right"/>
              <w:rPr>
                <w:rFonts w:ascii="Calibri" w:hAnsi="Calibri" w:cs="Calibri"/>
                <w:color w:val="000000"/>
              </w:rPr>
            </w:pPr>
            <w:r>
              <w:rPr>
                <w:rFonts w:ascii="Calibri" w:hAnsi="Calibri" w:cs="Calibri"/>
                <w:color w:val="000000"/>
              </w:rPr>
              <w:t xml:space="preserve">     42,080.00</w:t>
            </w:r>
          </w:p>
        </w:tc>
      </w:tr>
      <w:tr w:rsidR="000520D4" w:rsidRPr="001D398B" w:rsidTr="001D398B">
        <w:trPr>
          <w:trHeight w:val="299"/>
        </w:trPr>
        <w:tc>
          <w:tcPr>
            <w:tcW w:w="2216" w:type="dxa"/>
            <w:tcBorders>
              <w:top w:val="nil"/>
              <w:left w:val="single" w:sz="4" w:space="0" w:color="auto"/>
              <w:bottom w:val="single" w:sz="4" w:space="0" w:color="auto"/>
              <w:right w:val="single" w:sz="4" w:space="0" w:color="auto"/>
            </w:tcBorders>
            <w:shd w:val="clear" w:color="000000" w:fill="CCCCCC"/>
            <w:vAlign w:val="center"/>
            <w:hideMark/>
          </w:tcPr>
          <w:p w:rsidR="000520D4" w:rsidRPr="001D398B" w:rsidRDefault="000520D4" w:rsidP="000520D4">
            <w:pPr>
              <w:spacing w:after="0" w:line="240" w:lineRule="auto"/>
              <w:jc w:val="both"/>
              <w:rPr>
                <w:rFonts w:ascii="Times New Roman" w:eastAsia="Times New Roman" w:hAnsi="Times New Roman" w:cs="Times New Roman"/>
                <w:b/>
                <w:bCs/>
                <w:color w:val="000000"/>
                <w:sz w:val="20"/>
                <w:szCs w:val="20"/>
              </w:rPr>
            </w:pPr>
            <w:r w:rsidRPr="001D398B">
              <w:rPr>
                <w:rFonts w:ascii="Times New Roman" w:eastAsia="Times New Roman" w:hAnsi="Times New Roman" w:cs="Times New Roman"/>
                <w:b/>
                <w:bCs/>
                <w:color w:val="000000"/>
                <w:sz w:val="20"/>
                <w:szCs w:val="20"/>
              </w:rPr>
              <w:t>Total</w:t>
            </w:r>
          </w:p>
        </w:tc>
        <w:tc>
          <w:tcPr>
            <w:tcW w:w="1704" w:type="dxa"/>
            <w:tcBorders>
              <w:top w:val="nil"/>
              <w:left w:val="nil"/>
              <w:bottom w:val="single" w:sz="4" w:space="0" w:color="auto"/>
              <w:right w:val="single" w:sz="4" w:space="0" w:color="auto"/>
            </w:tcBorders>
            <w:shd w:val="clear" w:color="000000" w:fill="CCCCCC"/>
            <w:vAlign w:val="center"/>
          </w:tcPr>
          <w:p w:rsidR="000520D4" w:rsidRPr="001D398B" w:rsidRDefault="000520D4" w:rsidP="001D398B">
            <w:pPr>
              <w:spacing w:after="0" w:line="240" w:lineRule="auto"/>
              <w:jc w:val="right"/>
              <w:rPr>
                <w:rFonts w:ascii="Times New Roman" w:eastAsia="Times New Roman" w:hAnsi="Times New Roman" w:cs="Times New Roman"/>
                <w:b/>
                <w:bCs/>
                <w:color w:val="000000"/>
                <w:sz w:val="20"/>
                <w:szCs w:val="20"/>
              </w:rPr>
            </w:pPr>
            <w:r w:rsidRPr="001D398B">
              <w:rPr>
                <w:rFonts w:ascii="Times New Roman" w:eastAsia="Times New Roman" w:hAnsi="Times New Roman" w:cs="Times New Roman"/>
                <w:b/>
                <w:bCs/>
                <w:color w:val="000000"/>
                <w:sz w:val="20"/>
                <w:szCs w:val="20"/>
              </w:rPr>
              <w:t xml:space="preserve">               606,501.00 </w:t>
            </w:r>
          </w:p>
        </w:tc>
        <w:tc>
          <w:tcPr>
            <w:tcW w:w="1704" w:type="dxa"/>
            <w:tcBorders>
              <w:top w:val="nil"/>
              <w:left w:val="nil"/>
              <w:bottom w:val="single" w:sz="4" w:space="0" w:color="auto"/>
              <w:right w:val="single" w:sz="4" w:space="0" w:color="auto"/>
            </w:tcBorders>
            <w:shd w:val="clear" w:color="000000" w:fill="CCCCCC"/>
            <w:vAlign w:val="center"/>
          </w:tcPr>
          <w:p w:rsidR="000520D4" w:rsidRPr="001D398B" w:rsidRDefault="000520D4" w:rsidP="001D398B">
            <w:pPr>
              <w:spacing w:after="0" w:line="240" w:lineRule="auto"/>
              <w:jc w:val="right"/>
              <w:rPr>
                <w:rFonts w:ascii="Times New Roman" w:eastAsia="Times New Roman" w:hAnsi="Times New Roman" w:cs="Times New Roman"/>
                <w:b/>
                <w:bCs/>
                <w:color w:val="000000"/>
                <w:sz w:val="20"/>
                <w:szCs w:val="20"/>
              </w:rPr>
            </w:pPr>
            <w:r w:rsidRPr="001D398B">
              <w:rPr>
                <w:rFonts w:ascii="Times New Roman" w:eastAsia="Times New Roman" w:hAnsi="Times New Roman" w:cs="Times New Roman"/>
                <w:b/>
                <w:bCs/>
                <w:color w:val="000000"/>
                <w:sz w:val="20"/>
                <w:szCs w:val="20"/>
              </w:rPr>
              <w:t xml:space="preserve">                520,243.40 </w:t>
            </w:r>
          </w:p>
        </w:tc>
        <w:tc>
          <w:tcPr>
            <w:tcW w:w="1704" w:type="dxa"/>
            <w:tcBorders>
              <w:top w:val="nil"/>
              <w:left w:val="nil"/>
              <w:bottom w:val="single" w:sz="4" w:space="0" w:color="auto"/>
              <w:right w:val="single" w:sz="4" w:space="0" w:color="auto"/>
            </w:tcBorders>
            <w:shd w:val="clear" w:color="000000" w:fill="CCCCCC"/>
            <w:vAlign w:val="center"/>
          </w:tcPr>
          <w:p w:rsidR="000520D4" w:rsidRPr="001D398B" w:rsidRDefault="000520D4" w:rsidP="001D398B">
            <w:pPr>
              <w:spacing w:after="0" w:line="240" w:lineRule="auto"/>
              <w:jc w:val="right"/>
              <w:rPr>
                <w:rFonts w:ascii="Times New Roman" w:eastAsia="Times New Roman" w:hAnsi="Times New Roman" w:cs="Times New Roman"/>
                <w:b/>
                <w:bCs/>
                <w:color w:val="000000"/>
                <w:sz w:val="20"/>
                <w:szCs w:val="20"/>
              </w:rPr>
            </w:pPr>
            <w:r w:rsidRPr="001D398B">
              <w:rPr>
                <w:rFonts w:ascii="Times New Roman" w:eastAsia="Times New Roman" w:hAnsi="Times New Roman" w:cs="Times New Roman"/>
                <w:b/>
                <w:bCs/>
                <w:color w:val="000000"/>
                <w:sz w:val="20"/>
                <w:szCs w:val="20"/>
              </w:rPr>
              <w:t xml:space="preserve">                736,501.60 </w:t>
            </w:r>
          </w:p>
        </w:tc>
        <w:tc>
          <w:tcPr>
            <w:tcW w:w="1909" w:type="dxa"/>
            <w:tcBorders>
              <w:top w:val="nil"/>
              <w:left w:val="nil"/>
              <w:bottom w:val="single" w:sz="4" w:space="0" w:color="auto"/>
              <w:right w:val="single" w:sz="4" w:space="0" w:color="auto"/>
            </w:tcBorders>
            <w:shd w:val="clear" w:color="000000" w:fill="CCCCCC"/>
            <w:vAlign w:val="center"/>
          </w:tcPr>
          <w:p w:rsidR="000520D4" w:rsidRPr="001D398B" w:rsidRDefault="000520D4" w:rsidP="001D398B">
            <w:pPr>
              <w:jc w:val="right"/>
              <w:rPr>
                <w:rFonts w:ascii="Calibri" w:hAnsi="Calibri" w:cs="Calibri"/>
                <w:b/>
                <w:color w:val="000000"/>
              </w:rPr>
            </w:pPr>
            <w:r w:rsidRPr="001D398B">
              <w:rPr>
                <w:rFonts w:ascii="Calibri" w:hAnsi="Calibri" w:cs="Calibri"/>
                <w:b/>
                <w:color w:val="000000"/>
              </w:rPr>
              <w:t xml:space="preserve">   775,884.28 </w:t>
            </w:r>
            <w:r w:rsidRPr="001D398B">
              <w:rPr>
                <w:rFonts w:ascii="Times New Roman" w:hAnsi="Times New Roman" w:cs="Times New Roman"/>
                <w:b/>
                <w:bCs/>
                <w:color w:val="000000"/>
              </w:rPr>
              <w:t xml:space="preserve">   </w:t>
            </w:r>
          </w:p>
        </w:tc>
      </w:tr>
    </w:tbl>
    <w:p w:rsidR="00A51321" w:rsidRDefault="00A51321"/>
    <w:p w:rsidR="00A3293D" w:rsidRDefault="00A3293D"/>
    <w:p w:rsidR="00A51321" w:rsidRPr="00A3293D" w:rsidRDefault="00A3293D" w:rsidP="00A3293D">
      <w:pPr>
        <w:jc w:val="both"/>
        <w:rPr>
          <w:rFonts w:ascii="Times New Roman" w:hAnsi="Times New Roman" w:cs="Times New Roman"/>
          <w:b/>
          <w:sz w:val="28"/>
          <w:szCs w:val="28"/>
        </w:rPr>
      </w:pPr>
      <w:r w:rsidRPr="00A3293D">
        <w:rPr>
          <w:rFonts w:ascii="Times New Roman" w:hAnsi="Times New Roman" w:cs="Times New Roman"/>
          <w:b/>
          <w:sz w:val="28"/>
          <w:szCs w:val="28"/>
        </w:rPr>
        <w:t>2017 REVISED REVENUE</w:t>
      </w:r>
      <w:r w:rsidR="00A51321" w:rsidRPr="00A3293D">
        <w:rPr>
          <w:rFonts w:ascii="Times New Roman" w:hAnsi="Times New Roman" w:cs="Times New Roman"/>
          <w:b/>
          <w:bCs/>
          <w:sz w:val="28"/>
          <w:szCs w:val="28"/>
        </w:rPr>
        <w:t>- ALL REVENUE SOURCES</w:t>
      </w:r>
    </w:p>
    <w:tbl>
      <w:tblPr>
        <w:tblpPr w:leftFromText="180" w:rightFromText="180" w:vertAnchor="text" w:horzAnchor="margin" w:tblpX="4" w:tblpY="255"/>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2119"/>
        <w:gridCol w:w="1721"/>
        <w:gridCol w:w="1802"/>
        <w:gridCol w:w="1721"/>
        <w:gridCol w:w="1846"/>
      </w:tblGrid>
      <w:tr w:rsidR="00A3293D" w:rsidRPr="00780483" w:rsidTr="00A3293D">
        <w:trPr>
          <w:trHeight w:val="768"/>
        </w:trPr>
        <w:tc>
          <w:tcPr>
            <w:tcW w:w="2119" w:type="dxa"/>
            <w:shd w:val="clear" w:color="auto" w:fill="auto"/>
            <w:tcMar>
              <w:top w:w="15" w:type="dxa"/>
              <w:left w:w="15" w:type="dxa"/>
              <w:bottom w:w="0" w:type="dxa"/>
              <w:right w:w="15" w:type="dxa"/>
            </w:tcMar>
            <w:vAlign w:val="center"/>
            <w:hideMark/>
          </w:tcPr>
          <w:p w:rsidR="00A3293D" w:rsidRPr="00780483" w:rsidRDefault="00A3293D" w:rsidP="00A3293D">
            <w:pPr>
              <w:jc w:val="center"/>
              <w:rPr>
                <w:rFonts w:ascii="Times New Roman" w:hAnsi="Times New Roman" w:cs="Times New Roman"/>
                <w:b/>
                <w:bCs/>
                <w:sz w:val="20"/>
                <w:szCs w:val="20"/>
              </w:rPr>
            </w:pPr>
            <w:r w:rsidRPr="00780483">
              <w:rPr>
                <w:rFonts w:ascii="Times New Roman" w:hAnsi="Times New Roman" w:cs="Times New Roman"/>
                <w:b/>
                <w:bCs/>
                <w:sz w:val="20"/>
                <w:szCs w:val="20"/>
              </w:rPr>
              <w:t>ITEM</w:t>
            </w:r>
          </w:p>
        </w:tc>
        <w:tc>
          <w:tcPr>
            <w:tcW w:w="1721" w:type="dxa"/>
            <w:shd w:val="clear" w:color="auto" w:fill="auto"/>
            <w:tcMar>
              <w:top w:w="15" w:type="dxa"/>
              <w:left w:w="15" w:type="dxa"/>
              <w:bottom w:w="0" w:type="dxa"/>
              <w:right w:w="15" w:type="dxa"/>
            </w:tcMar>
            <w:vAlign w:val="center"/>
          </w:tcPr>
          <w:p w:rsidR="00A3293D" w:rsidRPr="00780483" w:rsidRDefault="00A3293D" w:rsidP="00A3293D">
            <w:pPr>
              <w:jc w:val="center"/>
              <w:rPr>
                <w:rFonts w:ascii="Times New Roman" w:hAnsi="Times New Roman" w:cs="Times New Roman"/>
                <w:b/>
                <w:bCs/>
                <w:sz w:val="20"/>
                <w:szCs w:val="20"/>
              </w:rPr>
            </w:pPr>
            <w:r w:rsidRPr="00780483">
              <w:rPr>
                <w:rFonts w:ascii="Times New Roman" w:hAnsi="Times New Roman" w:cs="Times New Roman"/>
                <w:b/>
                <w:bCs/>
                <w:sz w:val="20"/>
                <w:szCs w:val="20"/>
              </w:rPr>
              <w:t>2016</w:t>
            </w:r>
          </w:p>
          <w:p w:rsidR="00A3293D" w:rsidRPr="00780483" w:rsidRDefault="00A3293D" w:rsidP="00A3293D">
            <w:pPr>
              <w:jc w:val="center"/>
              <w:rPr>
                <w:rFonts w:ascii="Times New Roman" w:hAnsi="Times New Roman" w:cs="Times New Roman"/>
                <w:b/>
                <w:bCs/>
                <w:color w:val="000000"/>
                <w:sz w:val="20"/>
                <w:szCs w:val="20"/>
              </w:rPr>
            </w:pPr>
            <w:r w:rsidRPr="00780483">
              <w:rPr>
                <w:rFonts w:ascii="Times New Roman" w:hAnsi="Times New Roman" w:cs="Times New Roman"/>
                <w:b/>
                <w:bCs/>
                <w:color w:val="000000"/>
                <w:sz w:val="20"/>
                <w:szCs w:val="20"/>
              </w:rPr>
              <w:t>Budget</w:t>
            </w:r>
          </w:p>
        </w:tc>
        <w:tc>
          <w:tcPr>
            <w:tcW w:w="1802" w:type="dxa"/>
            <w:shd w:val="clear" w:color="auto" w:fill="auto"/>
            <w:tcMar>
              <w:top w:w="15" w:type="dxa"/>
              <w:left w:w="15" w:type="dxa"/>
              <w:bottom w:w="0" w:type="dxa"/>
              <w:right w:w="15" w:type="dxa"/>
            </w:tcMar>
            <w:vAlign w:val="center"/>
          </w:tcPr>
          <w:p w:rsidR="00A3293D" w:rsidRPr="00780483" w:rsidRDefault="00A3293D" w:rsidP="00A3293D">
            <w:pPr>
              <w:jc w:val="center"/>
              <w:rPr>
                <w:rFonts w:ascii="Times New Roman" w:hAnsi="Times New Roman" w:cs="Times New Roman"/>
                <w:b/>
                <w:bCs/>
                <w:color w:val="000000"/>
                <w:sz w:val="20"/>
                <w:szCs w:val="20"/>
              </w:rPr>
            </w:pPr>
            <w:r w:rsidRPr="00780483">
              <w:rPr>
                <w:rFonts w:ascii="Times New Roman" w:hAnsi="Times New Roman" w:cs="Times New Roman"/>
                <w:b/>
                <w:bCs/>
                <w:color w:val="000000"/>
                <w:sz w:val="20"/>
                <w:szCs w:val="20"/>
              </w:rPr>
              <w:t>Actual as at 31st Dec. 2016</w:t>
            </w:r>
          </w:p>
        </w:tc>
        <w:tc>
          <w:tcPr>
            <w:tcW w:w="1721" w:type="dxa"/>
            <w:shd w:val="clear" w:color="auto" w:fill="auto"/>
            <w:tcMar>
              <w:top w:w="15" w:type="dxa"/>
              <w:left w:w="15" w:type="dxa"/>
              <w:bottom w:w="0" w:type="dxa"/>
              <w:right w:w="15" w:type="dxa"/>
            </w:tcMar>
            <w:vAlign w:val="center"/>
          </w:tcPr>
          <w:p w:rsidR="00A3293D" w:rsidRPr="00780483" w:rsidRDefault="00A3293D" w:rsidP="00A3293D">
            <w:pPr>
              <w:jc w:val="center"/>
              <w:rPr>
                <w:rFonts w:ascii="Times New Roman" w:hAnsi="Times New Roman" w:cs="Times New Roman"/>
                <w:b/>
                <w:bCs/>
                <w:color w:val="000000"/>
                <w:sz w:val="20"/>
                <w:szCs w:val="20"/>
              </w:rPr>
            </w:pPr>
            <w:r w:rsidRPr="00780483">
              <w:rPr>
                <w:rFonts w:ascii="Times New Roman" w:hAnsi="Times New Roman" w:cs="Times New Roman"/>
                <w:b/>
                <w:bCs/>
                <w:color w:val="000000"/>
                <w:sz w:val="20"/>
                <w:szCs w:val="20"/>
              </w:rPr>
              <w:t>2017 Budget</w:t>
            </w:r>
          </w:p>
        </w:tc>
        <w:tc>
          <w:tcPr>
            <w:tcW w:w="1846" w:type="dxa"/>
            <w:shd w:val="clear" w:color="auto" w:fill="auto"/>
            <w:tcMar>
              <w:top w:w="15" w:type="dxa"/>
              <w:left w:w="15" w:type="dxa"/>
              <w:bottom w:w="0" w:type="dxa"/>
              <w:right w:w="15" w:type="dxa"/>
            </w:tcMar>
            <w:vAlign w:val="center"/>
          </w:tcPr>
          <w:p w:rsidR="00A3293D" w:rsidRPr="00780483" w:rsidRDefault="00A3293D" w:rsidP="00A3293D">
            <w:pPr>
              <w:spacing w:after="0" w:line="240" w:lineRule="auto"/>
              <w:jc w:val="center"/>
              <w:rPr>
                <w:rFonts w:ascii="Times New Roman" w:eastAsia="Times New Roman" w:hAnsi="Times New Roman" w:cs="Times New Roman"/>
                <w:b/>
                <w:bCs/>
                <w:color w:val="000000"/>
                <w:sz w:val="20"/>
                <w:szCs w:val="20"/>
              </w:rPr>
            </w:pPr>
            <w:r w:rsidRPr="00780483">
              <w:rPr>
                <w:rFonts w:ascii="Times New Roman" w:eastAsia="Times New Roman" w:hAnsi="Times New Roman" w:cs="Times New Roman"/>
                <w:b/>
                <w:bCs/>
                <w:color w:val="000000"/>
                <w:sz w:val="20"/>
                <w:szCs w:val="20"/>
              </w:rPr>
              <w:t xml:space="preserve"> 2017 Revised Budget</w:t>
            </w:r>
          </w:p>
        </w:tc>
      </w:tr>
      <w:tr w:rsidR="001D2387" w:rsidRPr="00780483" w:rsidTr="00A3293D">
        <w:trPr>
          <w:trHeight w:val="439"/>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IGF</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sz w:val="20"/>
                <w:szCs w:val="20"/>
              </w:rPr>
            </w:pPr>
            <w:r w:rsidRPr="00780483">
              <w:rPr>
                <w:rFonts w:ascii="Times New Roman" w:hAnsi="Times New Roman" w:cs="Times New Roman"/>
                <w:bCs/>
                <w:sz w:val="20"/>
                <w:szCs w:val="20"/>
              </w:rPr>
              <w:t xml:space="preserve">        606,501.60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sz w:val="20"/>
                <w:szCs w:val="20"/>
              </w:rPr>
            </w:pPr>
            <w:r w:rsidRPr="00780483">
              <w:rPr>
                <w:rFonts w:ascii="Times New Roman" w:hAnsi="Times New Roman" w:cs="Times New Roman"/>
                <w:bCs/>
                <w:sz w:val="20"/>
                <w:szCs w:val="20"/>
              </w:rPr>
              <w:t xml:space="preserve">          520,243.60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sz w:val="20"/>
                <w:szCs w:val="20"/>
              </w:rPr>
            </w:pPr>
            <w:r w:rsidRPr="00780483">
              <w:rPr>
                <w:rFonts w:ascii="Times New Roman" w:hAnsi="Times New Roman" w:cs="Times New Roman"/>
                <w:sz w:val="20"/>
                <w:szCs w:val="20"/>
              </w:rPr>
              <w:t>736,501.60</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775,884.28 </w:t>
            </w:r>
          </w:p>
        </w:tc>
      </w:tr>
      <w:tr w:rsidR="001D2387" w:rsidRPr="00780483" w:rsidTr="00A3293D">
        <w:trPr>
          <w:trHeight w:val="421"/>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 xml:space="preserve">Compensation transfer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1,790,106.45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1,790,106.45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lang w:val="en-GB"/>
              </w:rPr>
              <w:t>1,661,707.08</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lang w:val="en-GB"/>
              </w:rPr>
              <w:t xml:space="preserve">       1,945,168.00 </w:t>
            </w:r>
          </w:p>
        </w:tc>
      </w:tr>
      <w:tr w:rsidR="001D2387" w:rsidRPr="00780483" w:rsidTr="00A3293D">
        <w:trPr>
          <w:trHeight w:val="421"/>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 xml:space="preserve">Goods and Services transfer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bCs/>
                <w:color w:val="000000"/>
                <w:sz w:val="20"/>
                <w:szCs w:val="20"/>
              </w:rPr>
              <w:t xml:space="preserve">  54,318.10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bCs/>
                <w:color w:val="000000"/>
                <w:sz w:val="20"/>
                <w:szCs w:val="20"/>
              </w:rPr>
              <w:t xml:space="preserve">            16,544.00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bCs/>
                <w:color w:val="000000"/>
                <w:sz w:val="20"/>
                <w:szCs w:val="20"/>
              </w:rPr>
              <w:t>80,028.00</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80,028.00 </w:t>
            </w:r>
          </w:p>
        </w:tc>
      </w:tr>
      <w:tr w:rsidR="001D2387" w:rsidRPr="00780483" w:rsidTr="00A3293D">
        <w:trPr>
          <w:trHeight w:val="421"/>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Assets Transfer</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bCs/>
                <w:color w:val="000000"/>
                <w:sz w:val="20"/>
                <w:szCs w:val="20"/>
              </w:rPr>
              <w:t xml:space="preserve">  0.00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bCs/>
                <w:color w:val="000000"/>
                <w:sz w:val="20"/>
                <w:szCs w:val="20"/>
              </w:rPr>
              <w:t xml:space="preserve">  0.00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0.00</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   </w:t>
            </w:r>
          </w:p>
        </w:tc>
      </w:tr>
      <w:tr w:rsidR="001D2387" w:rsidRPr="00780483" w:rsidTr="00A3293D">
        <w:trPr>
          <w:trHeight w:val="282"/>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color w:val="FF0000"/>
                <w:sz w:val="20"/>
                <w:szCs w:val="20"/>
              </w:rPr>
            </w:pPr>
            <w:r w:rsidRPr="000E6679">
              <w:rPr>
                <w:rFonts w:ascii="Times New Roman" w:hAnsi="Times New Roman" w:cs="Times New Roman"/>
                <w:b/>
                <w:bCs/>
                <w:sz w:val="20"/>
                <w:szCs w:val="20"/>
              </w:rPr>
              <w:t>DACF</w:t>
            </w:r>
          </w:p>
        </w:tc>
        <w:tc>
          <w:tcPr>
            <w:tcW w:w="1721" w:type="dxa"/>
            <w:shd w:val="clear" w:color="auto" w:fill="auto"/>
            <w:tcMar>
              <w:top w:w="15" w:type="dxa"/>
              <w:left w:w="15" w:type="dxa"/>
              <w:bottom w:w="0" w:type="dxa"/>
              <w:right w:w="15" w:type="dxa"/>
            </w:tcMar>
            <w:vAlign w:val="center"/>
          </w:tcPr>
          <w:p w:rsidR="001D2387" w:rsidRPr="000E6679" w:rsidRDefault="001D2387" w:rsidP="001D2387">
            <w:pPr>
              <w:jc w:val="right"/>
              <w:rPr>
                <w:rFonts w:ascii="Times New Roman" w:hAnsi="Times New Roman" w:cs="Times New Roman"/>
                <w:sz w:val="20"/>
                <w:szCs w:val="20"/>
              </w:rPr>
            </w:pPr>
            <w:r w:rsidRPr="000E6679">
              <w:rPr>
                <w:rFonts w:ascii="Times New Roman" w:hAnsi="Times New Roman" w:cs="Times New Roman"/>
                <w:bCs/>
                <w:sz w:val="20"/>
                <w:szCs w:val="20"/>
              </w:rPr>
              <w:t xml:space="preserve">     3,636,221.00 </w:t>
            </w:r>
          </w:p>
        </w:tc>
        <w:tc>
          <w:tcPr>
            <w:tcW w:w="1802" w:type="dxa"/>
            <w:shd w:val="clear" w:color="auto" w:fill="auto"/>
            <w:tcMar>
              <w:top w:w="15" w:type="dxa"/>
              <w:left w:w="15" w:type="dxa"/>
              <w:bottom w:w="0" w:type="dxa"/>
              <w:right w:w="15" w:type="dxa"/>
            </w:tcMar>
            <w:vAlign w:val="center"/>
          </w:tcPr>
          <w:p w:rsidR="001D2387" w:rsidRPr="000E6679" w:rsidRDefault="001D2387" w:rsidP="001D2387">
            <w:pPr>
              <w:jc w:val="right"/>
              <w:rPr>
                <w:rFonts w:ascii="Times New Roman" w:hAnsi="Times New Roman" w:cs="Times New Roman"/>
                <w:sz w:val="20"/>
                <w:szCs w:val="20"/>
              </w:rPr>
            </w:pPr>
            <w:r w:rsidRPr="000E6679">
              <w:rPr>
                <w:rFonts w:ascii="Times New Roman" w:hAnsi="Times New Roman" w:cs="Times New Roman"/>
                <w:bCs/>
                <w:sz w:val="20"/>
                <w:szCs w:val="20"/>
              </w:rPr>
              <w:t xml:space="preserve">       2,279,842.88 </w:t>
            </w:r>
          </w:p>
        </w:tc>
        <w:tc>
          <w:tcPr>
            <w:tcW w:w="1721" w:type="dxa"/>
            <w:shd w:val="clear" w:color="auto" w:fill="auto"/>
            <w:tcMar>
              <w:top w:w="15" w:type="dxa"/>
              <w:left w:w="15" w:type="dxa"/>
              <w:bottom w:w="0" w:type="dxa"/>
              <w:right w:w="15" w:type="dxa"/>
            </w:tcMar>
            <w:vAlign w:val="center"/>
          </w:tcPr>
          <w:p w:rsidR="001D2387" w:rsidRPr="000E6679" w:rsidRDefault="001D2387" w:rsidP="001D2387">
            <w:pPr>
              <w:jc w:val="right"/>
              <w:rPr>
                <w:rFonts w:ascii="Times New Roman" w:hAnsi="Times New Roman" w:cs="Times New Roman"/>
                <w:sz w:val="20"/>
                <w:szCs w:val="20"/>
              </w:rPr>
            </w:pPr>
            <w:r w:rsidRPr="000E6679">
              <w:rPr>
                <w:rFonts w:ascii="Times New Roman" w:hAnsi="Times New Roman" w:cs="Times New Roman"/>
                <w:sz w:val="20"/>
                <w:szCs w:val="20"/>
              </w:rPr>
              <w:t>3,834,449.00</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3,696,519.50 </w:t>
            </w:r>
          </w:p>
        </w:tc>
      </w:tr>
      <w:tr w:rsidR="001D2387" w:rsidRPr="00780483" w:rsidTr="00A3293D">
        <w:trPr>
          <w:trHeight w:val="487"/>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School Feeding</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bCs/>
                <w:color w:val="000000"/>
                <w:sz w:val="20"/>
                <w:szCs w:val="20"/>
              </w:rPr>
              <w:t xml:space="preserve">  701,294.00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bCs/>
                <w:color w:val="000000"/>
                <w:sz w:val="20"/>
                <w:szCs w:val="20"/>
              </w:rPr>
              <w:t xml:space="preserve">              1,600.00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0.00</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   </w:t>
            </w:r>
          </w:p>
        </w:tc>
      </w:tr>
      <w:tr w:rsidR="001D2387" w:rsidRPr="00780483" w:rsidTr="00A3293D">
        <w:trPr>
          <w:trHeight w:val="280"/>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DDF</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915,842.46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852,709.00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589,673.00</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589,673.00 </w:t>
            </w:r>
          </w:p>
        </w:tc>
      </w:tr>
      <w:tr w:rsidR="001D2387" w:rsidRPr="00780483" w:rsidTr="00A3293D">
        <w:trPr>
          <w:trHeight w:val="421"/>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UDG</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2,243,394.49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1,981,666.32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2,018,465.22</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2,049,977.22 </w:t>
            </w:r>
          </w:p>
        </w:tc>
      </w:tr>
      <w:tr w:rsidR="001D2387" w:rsidRPr="00780483" w:rsidTr="00A3293D">
        <w:trPr>
          <w:trHeight w:val="421"/>
        </w:trPr>
        <w:tc>
          <w:tcPr>
            <w:tcW w:w="2119" w:type="dxa"/>
            <w:shd w:val="clear" w:color="auto" w:fill="auto"/>
            <w:tcMar>
              <w:top w:w="15" w:type="dxa"/>
              <w:left w:w="15" w:type="dxa"/>
              <w:bottom w:w="0" w:type="dxa"/>
              <w:right w:w="15" w:type="dxa"/>
            </w:tcMar>
            <w:vAlign w:val="bottom"/>
            <w:hideMark/>
          </w:tcPr>
          <w:p w:rsidR="001D2387" w:rsidRPr="00780483" w:rsidRDefault="001D2387" w:rsidP="001D2387">
            <w:pPr>
              <w:jc w:val="both"/>
              <w:rPr>
                <w:rFonts w:ascii="Times New Roman" w:hAnsi="Times New Roman" w:cs="Times New Roman"/>
                <w:b/>
                <w:bCs/>
                <w:sz w:val="20"/>
                <w:szCs w:val="20"/>
              </w:rPr>
            </w:pPr>
            <w:r w:rsidRPr="00780483">
              <w:rPr>
                <w:rFonts w:ascii="Times New Roman" w:hAnsi="Times New Roman" w:cs="Times New Roman"/>
                <w:b/>
                <w:bCs/>
                <w:sz w:val="20"/>
                <w:szCs w:val="20"/>
              </w:rPr>
              <w:t>Other transfers</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142,700.00 </w:t>
            </w:r>
          </w:p>
        </w:tc>
        <w:tc>
          <w:tcPr>
            <w:tcW w:w="1802"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 xml:space="preserve">            70,613.27 </w:t>
            </w:r>
          </w:p>
        </w:tc>
        <w:tc>
          <w:tcPr>
            <w:tcW w:w="1721" w:type="dxa"/>
            <w:shd w:val="clear" w:color="auto" w:fill="auto"/>
            <w:tcMar>
              <w:top w:w="15" w:type="dxa"/>
              <w:left w:w="15" w:type="dxa"/>
              <w:bottom w:w="0" w:type="dxa"/>
              <w:right w:w="15" w:type="dxa"/>
            </w:tcMar>
            <w:vAlign w:val="center"/>
          </w:tcPr>
          <w:p w:rsidR="001D2387" w:rsidRPr="00780483" w:rsidRDefault="001D2387" w:rsidP="001D2387">
            <w:pPr>
              <w:jc w:val="right"/>
              <w:rPr>
                <w:rFonts w:ascii="Times New Roman" w:hAnsi="Times New Roman" w:cs="Times New Roman"/>
                <w:color w:val="000000"/>
                <w:sz w:val="20"/>
                <w:szCs w:val="20"/>
              </w:rPr>
            </w:pPr>
            <w:r w:rsidRPr="00780483">
              <w:rPr>
                <w:rFonts w:ascii="Times New Roman" w:hAnsi="Times New Roman" w:cs="Times New Roman"/>
                <w:color w:val="000000"/>
                <w:sz w:val="20"/>
                <w:szCs w:val="20"/>
              </w:rPr>
              <w:t>142,700.00</w:t>
            </w:r>
          </w:p>
        </w:tc>
        <w:tc>
          <w:tcPr>
            <w:tcW w:w="1846" w:type="dxa"/>
            <w:shd w:val="clear" w:color="auto" w:fill="auto"/>
            <w:tcMar>
              <w:top w:w="15" w:type="dxa"/>
              <w:left w:w="15" w:type="dxa"/>
              <w:bottom w:w="0" w:type="dxa"/>
              <w:right w:w="15" w:type="dxa"/>
            </w:tcMar>
            <w:vAlign w:val="center"/>
          </w:tcPr>
          <w:p w:rsidR="001D2387" w:rsidRDefault="001D2387" w:rsidP="001D2387">
            <w:pPr>
              <w:jc w:val="right"/>
              <w:rPr>
                <w:color w:val="000000"/>
                <w:sz w:val="20"/>
                <w:szCs w:val="20"/>
              </w:rPr>
            </w:pPr>
            <w:r>
              <w:rPr>
                <w:color w:val="000000"/>
                <w:sz w:val="20"/>
                <w:szCs w:val="20"/>
              </w:rPr>
              <w:t xml:space="preserve">          292,700.00 </w:t>
            </w:r>
          </w:p>
        </w:tc>
      </w:tr>
      <w:tr w:rsidR="00A3293D" w:rsidRPr="00780483" w:rsidTr="008E452C">
        <w:trPr>
          <w:trHeight w:val="421"/>
        </w:trPr>
        <w:tc>
          <w:tcPr>
            <w:tcW w:w="2119" w:type="dxa"/>
            <w:shd w:val="clear" w:color="auto" w:fill="auto"/>
            <w:tcMar>
              <w:top w:w="15" w:type="dxa"/>
              <w:left w:w="15" w:type="dxa"/>
              <w:bottom w:w="0" w:type="dxa"/>
              <w:right w:w="15" w:type="dxa"/>
            </w:tcMar>
            <w:vAlign w:val="bottom"/>
            <w:hideMark/>
          </w:tcPr>
          <w:p w:rsidR="00A3293D" w:rsidRPr="00780483" w:rsidRDefault="00A3293D" w:rsidP="00A3293D">
            <w:pPr>
              <w:jc w:val="both"/>
              <w:rPr>
                <w:rFonts w:ascii="Times New Roman" w:hAnsi="Times New Roman" w:cs="Times New Roman"/>
                <w:b/>
                <w:bCs/>
                <w:sz w:val="20"/>
                <w:szCs w:val="20"/>
              </w:rPr>
            </w:pPr>
            <w:r w:rsidRPr="00780483">
              <w:rPr>
                <w:rFonts w:ascii="Times New Roman" w:hAnsi="Times New Roman" w:cs="Times New Roman"/>
                <w:b/>
                <w:bCs/>
                <w:sz w:val="20"/>
                <w:szCs w:val="20"/>
              </w:rPr>
              <w:t>Total</w:t>
            </w:r>
          </w:p>
        </w:tc>
        <w:tc>
          <w:tcPr>
            <w:tcW w:w="1721" w:type="dxa"/>
            <w:shd w:val="clear" w:color="auto" w:fill="auto"/>
            <w:tcMar>
              <w:top w:w="15" w:type="dxa"/>
              <w:left w:w="15" w:type="dxa"/>
              <w:bottom w:w="0" w:type="dxa"/>
              <w:right w:w="15" w:type="dxa"/>
            </w:tcMar>
            <w:vAlign w:val="center"/>
          </w:tcPr>
          <w:p w:rsidR="00A3293D" w:rsidRPr="00780483" w:rsidRDefault="00A3293D" w:rsidP="008E452C">
            <w:pPr>
              <w:jc w:val="right"/>
              <w:rPr>
                <w:rFonts w:ascii="Times New Roman" w:hAnsi="Times New Roman" w:cs="Times New Roman"/>
                <w:b/>
                <w:bCs/>
                <w:color w:val="000000"/>
                <w:sz w:val="20"/>
                <w:szCs w:val="20"/>
              </w:rPr>
            </w:pPr>
            <w:r w:rsidRPr="00780483">
              <w:rPr>
                <w:rFonts w:ascii="Times New Roman" w:hAnsi="Times New Roman" w:cs="Times New Roman"/>
                <w:b/>
                <w:bCs/>
                <w:color w:val="000000"/>
                <w:sz w:val="20"/>
                <w:szCs w:val="20"/>
              </w:rPr>
              <w:t xml:space="preserve">     9,334,766.00 </w:t>
            </w:r>
          </w:p>
        </w:tc>
        <w:tc>
          <w:tcPr>
            <w:tcW w:w="1802" w:type="dxa"/>
            <w:shd w:val="clear" w:color="auto" w:fill="auto"/>
            <w:tcMar>
              <w:top w:w="15" w:type="dxa"/>
              <w:left w:w="15" w:type="dxa"/>
              <w:bottom w:w="0" w:type="dxa"/>
              <w:right w:w="15" w:type="dxa"/>
            </w:tcMar>
            <w:vAlign w:val="center"/>
          </w:tcPr>
          <w:p w:rsidR="00A3293D" w:rsidRPr="00780483" w:rsidRDefault="00A3293D" w:rsidP="008E452C">
            <w:pPr>
              <w:jc w:val="right"/>
              <w:rPr>
                <w:rFonts w:ascii="Times New Roman" w:hAnsi="Times New Roman" w:cs="Times New Roman"/>
                <w:b/>
                <w:bCs/>
                <w:color w:val="000000"/>
                <w:sz w:val="20"/>
                <w:szCs w:val="20"/>
              </w:rPr>
            </w:pPr>
            <w:r w:rsidRPr="00780483">
              <w:rPr>
                <w:rFonts w:ascii="Times New Roman" w:hAnsi="Times New Roman" w:cs="Times New Roman"/>
                <w:b/>
                <w:bCs/>
                <w:color w:val="000000"/>
                <w:sz w:val="20"/>
                <w:szCs w:val="20"/>
              </w:rPr>
              <w:t xml:space="preserve">       7,513,325.52 </w:t>
            </w:r>
          </w:p>
        </w:tc>
        <w:tc>
          <w:tcPr>
            <w:tcW w:w="1721" w:type="dxa"/>
            <w:shd w:val="clear" w:color="auto" w:fill="auto"/>
            <w:tcMar>
              <w:top w:w="15" w:type="dxa"/>
              <w:left w:w="15" w:type="dxa"/>
              <w:bottom w:w="0" w:type="dxa"/>
              <w:right w:w="15" w:type="dxa"/>
            </w:tcMar>
            <w:vAlign w:val="center"/>
          </w:tcPr>
          <w:p w:rsidR="00A3293D" w:rsidRPr="00780483" w:rsidRDefault="00A3293D" w:rsidP="008E452C">
            <w:pPr>
              <w:jc w:val="right"/>
              <w:rPr>
                <w:rFonts w:ascii="Times New Roman" w:hAnsi="Times New Roman" w:cs="Times New Roman"/>
                <w:b/>
                <w:bCs/>
                <w:color w:val="000000"/>
                <w:sz w:val="20"/>
                <w:szCs w:val="20"/>
              </w:rPr>
            </w:pPr>
            <w:r w:rsidRPr="00780483">
              <w:rPr>
                <w:rFonts w:ascii="Times New Roman" w:hAnsi="Times New Roman" w:cs="Times New Roman"/>
                <w:b/>
                <w:bCs/>
                <w:color w:val="000000"/>
                <w:sz w:val="20"/>
                <w:szCs w:val="20"/>
              </w:rPr>
              <w:t>9,063,523.90</w:t>
            </w:r>
          </w:p>
        </w:tc>
        <w:tc>
          <w:tcPr>
            <w:tcW w:w="1846" w:type="dxa"/>
            <w:shd w:val="clear" w:color="auto" w:fill="auto"/>
            <w:tcMar>
              <w:top w:w="15" w:type="dxa"/>
              <w:left w:w="15" w:type="dxa"/>
              <w:bottom w:w="0" w:type="dxa"/>
              <w:right w:w="15" w:type="dxa"/>
            </w:tcMar>
            <w:vAlign w:val="center"/>
          </w:tcPr>
          <w:p w:rsidR="001D2387" w:rsidRDefault="001D2387" w:rsidP="001D2387">
            <w:pPr>
              <w:jc w:val="center"/>
              <w:rPr>
                <w:rFonts w:ascii="Calibri" w:hAnsi="Calibri" w:cs="Calibri"/>
                <w:color w:val="000000"/>
              </w:rPr>
            </w:pPr>
            <w:r>
              <w:rPr>
                <w:rFonts w:ascii="Calibri" w:hAnsi="Calibri" w:cs="Calibri"/>
                <w:color w:val="000000"/>
              </w:rPr>
              <w:t xml:space="preserve">   9,429,950.00 </w:t>
            </w:r>
          </w:p>
          <w:p w:rsidR="00C72BF4" w:rsidRDefault="00C72BF4" w:rsidP="00DC4E87">
            <w:pPr>
              <w:jc w:val="center"/>
              <w:rPr>
                <w:rFonts w:ascii="Calibri" w:hAnsi="Calibri" w:cs="Calibri"/>
                <w:color w:val="000000"/>
              </w:rPr>
            </w:pPr>
            <w:r>
              <w:rPr>
                <w:rFonts w:ascii="Calibri" w:hAnsi="Calibri" w:cs="Calibri"/>
                <w:color w:val="000000"/>
              </w:rPr>
              <w:lastRenderedPageBreak/>
              <w:t xml:space="preserve">      </w:t>
            </w:r>
          </w:p>
          <w:p w:rsidR="00A3293D" w:rsidRPr="00780483" w:rsidRDefault="00A3293D" w:rsidP="00C72BF4">
            <w:pPr>
              <w:jc w:val="center"/>
              <w:rPr>
                <w:rFonts w:ascii="Times New Roman" w:hAnsi="Times New Roman" w:cs="Times New Roman"/>
                <w:b/>
                <w:bCs/>
                <w:color w:val="000000"/>
                <w:sz w:val="20"/>
                <w:szCs w:val="20"/>
                <w:highlight w:val="yellow"/>
              </w:rPr>
            </w:pPr>
          </w:p>
        </w:tc>
      </w:tr>
    </w:tbl>
    <w:p w:rsidR="001D2387" w:rsidRDefault="001D2387">
      <w:pPr>
        <w:sectPr w:rsidR="001D2387" w:rsidSect="00A51321">
          <w:pgSz w:w="12240" w:h="15840"/>
          <w:pgMar w:top="1440" w:right="1440" w:bottom="1440" w:left="1440" w:header="720" w:footer="720" w:gutter="0"/>
          <w:cols w:space="720"/>
          <w:docGrid w:linePitch="360"/>
        </w:sectPr>
      </w:pPr>
    </w:p>
    <w:p w:rsidR="008E452C" w:rsidRDefault="008E452C" w:rsidP="008E452C">
      <w:pPr>
        <w:pStyle w:val="Heading1"/>
      </w:pPr>
      <w:bookmarkStart w:id="9" w:name="_Toc526499949"/>
      <w:r>
        <w:lastRenderedPageBreak/>
        <w:t xml:space="preserve">REVISED </w:t>
      </w:r>
      <w:r w:rsidRPr="00602127">
        <w:t>P</w:t>
      </w:r>
      <w:r>
        <w:t>ROJECTS/ PROGRAMMES FOR 2017</w:t>
      </w:r>
      <w:r w:rsidRPr="00602127">
        <w:t xml:space="preserve"> AND CORRESPONDING COST AND JUSTIFICATION</w:t>
      </w:r>
      <w:bookmarkEnd w:id="9"/>
    </w:p>
    <w:tbl>
      <w:tblPr>
        <w:tblW w:w="14998" w:type="dxa"/>
        <w:tblInd w:w="-856" w:type="dxa"/>
        <w:tblLook w:val="04A0" w:firstRow="1" w:lastRow="0" w:firstColumn="1" w:lastColumn="0" w:noHBand="0" w:noVBand="1"/>
      </w:tblPr>
      <w:tblGrid>
        <w:gridCol w:w="3074"/>
        <w:gridCol w:w="1484"/>
        <w:gridCol w:w="1384"/>
        <w:gridCol w:w="1384"/>
        <w:gridCol w:w="1350"/>
        <w:gridCol w:w="1384"/>
        <w:gridCol w:w="1217"/>
        <w:gridCol w:w="1409"/>
        <w:gridCol w:w="2312"/>
      </w:tblGrid>
      <w:tr w:rsidR="008E452C" w:rsidRPr="00602127" w:rsidTr="00412BBA">
        <w:trPr>
          <w:trHeight w:val="1194"/>
          <w:tblHeader/>
        </w:trPr>
        <w:tc>
          <w:tcPr>
            <w:tcW w:w="309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List all </w:t>
            </w:r>
            <w:proofErr w:type="spellStart"/>
            <w:r w:rsidRPr="00602127">
              <w:rPr>
                <w:rFonts w:ascii="Times New Roman" w:eastAsia="Times New Roman" w:hAnsi="Times New Roman" w:cs="Times New Roman"/>
                <w:b/>
                <w:bCs/>
                <w:sz w:val="20"/>
                <w:szCs w:val="20"/>
              </w:rPr>
              <w:t>Programmes</w:t>
            </w:r>
            <w:proofErr w:type="spellEnd"/>
            <w:r w:rsidRPr="00602127">
              <w:rPr>
                <w:rFonts w:ascii="Times New Roman" w:eastAsia="Times New Roman" w:hAnsi="Times New Roman" w:cs="Times New Roman"/>
                <w:b/>
                <w:bCs/>
                <w:sz w:val="20"/>
                <w:szCs w:val="20"/>
              </w:rPr>
              <w:t xml:space="preserve"> and Projects (by sectors)</w:t>
            </w:r>
          </w:p>
        </w:tc>
        <w:tc>
          <w:tcPr>
            <w:tcW w:w="1490"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IGF (</w:t>
            </w:r>
            <w:proofErr w:type="spellStart"/>
            <w:r w:rsidRPr="00602127">
              <w:rPr>
                <w:rFonts w:ascii="Times New Roman" w:eastAsia="Times New Roman" w:hAnsi="Times New Roman" w:cs="Times New Roman"/>
                <w:b/>
                <w:bCs/>
                <w:sz w:val="20"/>
                <w:szCs w:val="20"/>
              </w:rPr>
              <w:t>GHc</w:t>
            </w:r>
            <w:proofErr w:type="spellEnd"/>
            <w:r w:rsidRPr="00602127">
              <w:rPr>
                <w:rFonts w:ascii="Times New Roman" w:eastAsia="Times New Roman" w:hAnsi="Times New Roman" w:cs="Times New Roman"/>
                <w:b/>
                <w:bCs/>
                <w:sz w:val="20"/>
                <w:szCs w:val="20"/>
              </w:rPr>
              <w:t>)</w:t>
            </w:r>
          </w:p>
        </w:tc>
        <w:tc>
          <w:tcPr>
            <w:tcW w:w="1384"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 GOG (</w:t>
            </w:r>
            <w:proofErr w:type="spellStart"/>
            <w:r w:rsidRPr="00602127">
              <w:rPr>
                <w:rFonts w:ascii="Times New Roman" w:eastAsia="Times New Roman" w:hAnsi="Times New Roman" w:cs="Times New Roman"/>
                <w:b/>
                <w:bCs/>
                <w:sz w:val="20"/>
                <w:szCs w:val="20"/>
              </w:rPr>
              <w:t>GHc</w:t>
            </w:r>
            <w:proofErr w:type="spellEnd"/>
            <w:r w:rsidRPr="00602127">
              <w:rPr>
                <w:rFonts w:ascii="Times New Roman" w:eastAsia="Times New Roman" w:hAnsi="Times New Roman" w:cs="Times New Roman"/>
                <w:b/>
                <w:bCs/>
                <w:sz w:val="20"/>
                <w:szCs w:val="20"/>
              </w:rPr>
              <w:t xml:space="preserve">) </w:t>
            </w:r>
          </w:p>
        </w:tc>
        <w:tc>
          <w:tcPr>
            <w:tcW w:w="1384"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 DACF (</w:t>
            </w:r>
            <w:proofErr w:type="spellStart"/>
            <w:r w:rsidRPr="00602127">
              <w:rPr>
                <w:rFonts w:ascii="Times New Roman" w:eastAsia="Times New Roman" w:hAnsi="Times New Roman" w:cs="Times New Roman"/>
                <w:b/>
                <w:bCs/>
                <w:sz w:val="20"/>
                <w:szCs w:val="20"/>
              </w:rPr>
              <w:t>GHc</w:t>
            </w:r>
            <w:proofErr w:type="spellEnd"/>
            <w:r w:rsidRPr="00602127">
              <w:rPr>
                <w:rFonts w:ascii="Times New Roman" w:eastAsia="Times New Roman" w:hAnsi="Times New Roman" w:cs="Times New Roman"/>
                <w:b/>
                <w:bCs/>
                <w:sz w:val="20"/>
                <w:szCs w:val="20"/>
              </w:rPr>
              <w:t xml:space="preserve">) </w:t>
            </w:r>
          </w:p>
        </w:tc>
        <w:tc>
          <w:tcPr>
            <w:tcW w:w="1353"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DDF (</w:t>
            </w:r>
            <w:proofErr w:type="spellStart"/>
            <w:r w:rsidRPr="00602127">
              <w:rPr>
                <w:rFonts w:ascii="Times New Roman" w:eastAsia="Times New Roman" w:hAnsi="Times New Roman" w:cs="Times New Roman"/>
                <w:b/>
                <w:bCs/>
                <w:sz w:val="20"/>
                <w:szCs w:val="20"/>
              </w:rPr>
              <w:t>GHc</w:t>
            </w:r>
            <w:proofErr w:type="spellEnd"/>
            <w:r w:rsidRPr="00602127">
              <w:rPr>
                <w:rFonts w:ascii="Times New Roman" w:eastAsia="Times New Roman" w:hAnsi="Times New Roman" w:cs="Times New Roman"/>
                <w:b/>
                <w:bCs/>
                <w:sz w:val="20"/>
                <w:szCs w:val="20"/>
              </w:rPr>
              <w:t>)</w:t>
            </w:r>
          </w:p>
        </w:tc>
        <w:tc>
          <w:tcPr>
            <w:tcW w:w="1352"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UDG (</w:t>
            </w:r>
            <w:proofErr w:type="spellStart"/>
            <w:r w:rsidRPr="00602127">
              <w:rPr>
                <w:rFonts w:ascii="Times New Roman" w:eastAsia="Times New Roman" w:hAnsi="Times New Roman" w:cs="Times New Roman"/>
                <w:b/>
                <w:bCs/>
                <w:sz w:val="20"/>
                <w:szCs w:val="20"/>
              </w:rPr>
              <w:t>GHc</w:t>
            </w:r>
            <w:proofErr w:type="spellEnd"/>
            <w:r w:rsidRPr="00602127">
              <w:rPr>
                <w:rFonts w:ascii="Times New Roman" w:eastAsia="Times New Roman" w:hAnsi="Times New Roman" w:cs="Times New Roman"/>
                <w:b/>
                <w:bCs/>
                <w:sz w:val="20"/>
                <w:szCs w:val="20"/>
              </w:rPr>
              <w:t>)</w:t>
            </w:r>
          </w:p>
        </w:tc>
        <w:tc>
          <w:tcPr>
            <w:tcW w:w="1217"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 Other Donor (</w:t>
            </w:r>
            <w:proofErr w:type="spellStart"/>
            <w:r w:rsidRPr="00602127">
              <w:rPr>
                <w:rFonts w:ascii="Times New Roman" w:eastAsia="Times New Roman" w:hAnsi="Times New Roman" w:cs="Times New Roman"/>
                <w:b/>
                <w:bCs/>
                <w:sz w:val="20"/>
                <w:szCs w:val="20"/>
              </w:rPr>
              <w:t>GHc</w:t>
            </w:r>
            <w:proofErr w:type="spellEnd"/>
            <w:r w:rsidRPr="00602127">
              <w:rPr>
                <w:rFonts w:ascii="Times New Roman" w:eastAsia="Times New Roman" w:hAnsi="Times New Roman" w:cs="Times New Roman"/>
                <w:b/>
                <w:bCs/>
                <w:sz w:val="20"/>
                <w:szCs w:val="20"/>
              </w:rPr>
              <w:t xml:space="preserve">) </w:t>
            </w:r>
          </w:p>
        </w:tc>
        <w:tc>
          <w:tcPr>
            <w:tcW w:w="1410"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 Total Budget (</w:t>
            </w:r>
            <w:proofErr w:type="spellStart"/>
            <w:r w:rsidRPr="00602127">
              <w:rPr>
                <w:rFonts w:ascii="Times New Roman" w:eastAsia="Times New Roman" w:hAnsi="Times New Roman" w:cs="Times New Roman"/>
                <w:b/>
                <w:bCs/>
                <w:sz w:val="20"/>
                <w:szCs w:val="20"/>
              </w:rPr>
              <w:t>GHc</w:t>
            </w:r>
            <w:proofErr w:type="spellEnd"/>
            <w:r w:rsidRPr="00602127">
              <w:rPr>
                <w:rFonts w:ascii="Times New Roman" w:eastAsia="Times New Roman" w:hAnsi="Times New Roman" w:cs="Times New Roman"/>
                <w:b/>
                <w:bCs/>
                <w:sz w:val="20"/>
                <w:szCs w:val="20"/>
              </w:rPr>
              <w:t xml:space="preserve">) </w:t>
            </w:r>
          </w:p>
        </w:tc>
        <w:tc>
          <w:tcPr>
            <w:tcW w:w="2318"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Justification- What do you intend to achieve with the </w:t>
            </w:r>
            <w:proofErr w:type="spellStart"/>
            <w:r w:rsidRPr="00602127">
              <w:rPr>
                <w:rFonts w:ascii="Times New Roman" w:eastAsia="Times New Roman" w:hAnsi="Times New Roman" w:cs="Times New Roman"/>
                <w:b/>
                <w:bCs/>
                <w:sz w:val="20"/>
                <w:szCs w:val="20"/>
              </w:rPr>
              <w:t>programmes</w:t>
            </w:r>
            <w:proofErr w:type="spellEnd"/>
            <w:r w:rsidRPr="00602127">
              <w:rPr>
                <w:rFonts w:ascii="Times New Roman" w:eastAsia="Times New Roman" w:hAnsi="Times New Roman" w:cs="Times New Roman"/>
                <w:b/>
                <w:bCs/>
                <w:sz w:val="20"/>
                <w:szCs w:val="20"/>
              </w:rPr>
              <w:t>/projects and how does this link to your objectives?</w:t>
            </w:r>
          </w:p>
        </w:tc>
      </w:tr>
      <w:tr w:rsidR="008E452C" w:rsidRPr="00602127" w:rsidTr="008E452C">
        <w:trPr>
          <w:trHeight w:val="649"/>
        </w:trPr>
        <w:tc>
          <w:tcPr>
            <w:tcW w:w="1499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Administration, Planning and Budgeting</w:t>
            </w:r>
          </w:p>
        </w:tc>
      </w:tr>
      <w:tr w:rsidR="008E452C" w:rsidRPr="00602127" w:rsidTr="00412BBA">
        <w:trPr>
          <w:trHeight w:val="547"/>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1.Local Government</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r>
      <w:tr w:rsidR="008E452C" w:rsidRPr="00602127" w:rsidTr="00412BBA">
        <w:trPr>
          <w:trHeight w:val="781"/>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Monitoring and Evaluation of Projects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80A80" w:rsidRDefault="008E452C" w:rsidP="008E452C">
            <w:pPr>
              <w:spacing w:after="0" w:line="240" w:lineRule="auto"/>
              <w:jc w:val="both"/>
              <w:rPr>
                <w:rFonts w:ascii="Times New Roman" w:eastAsia="Times New Roman" w:hAnsi="Times New Roman" w:cs="Times New Roman"/>
                <w:bCs/>
                <w:sz w:val="20"/>
                <w:szCs w:val="20"/>
              </w:rPr>
            </w:pPr>
            <w:r w:rsidRPr="00580A80">
              <w:rPr>
                <w:rFonts w:ascii="Times New Roman" w:eastAsia="Times New Roman" w:hAnsi="Times New Roman" w:cs="Times New Roman"/>
                <w:bCs/>
                <w:sz w:val="20"/>
                <w:szCs w:val="20"/>
              </w:rPr>
              <w:t xml:space="preserve">             48,763.76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             48,763.76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help management make inform decision on projects and ensure value for money</w:t>
            </w:r>
          </w:p>
        </w:tc>
      </w:tr>
      <w:tr w:rsidR="008E452C" w:rsidRPr="00602127" w:rsidTr="00412BBA">
        <w:trPr>
          <w:trHeight w:val="772"/>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Purchase of Stationeries, Office furniture, Equipment and Machines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80A80" w:rsidRDefault="008E452C" w:rsidP="008E452C">
            <w:pPr>
              <w:spacing w:after="0" w:line="240" w:lineRule="auto"/>
              <w:jc w:val="both"/>
              <w:rPr>
                <w:rFonts w:ascii="Times New Roman" w:eastAsia="Times New Roman" w:hAnsi="Times New Roman" w:cs="Times New Roman"/>
                <w:bCs/>
                <w:sz w:val="20"/>
                <w:szCs w:val="20"/>
              </w:rPr>
            </w:pPr>
            <w:r w:rsidRPr="00580A80">
              <w:rPr>
                <w:rFonts w:ascii="Times New Roman" w:eastAsia="Times New Roman" w:hAnsi="Times New Roman" w:cs="Times New Roman"/>
                <w:bCs/>
                <w:sz w:val="20"/>
                <w:szCs w:val="20"/>
              </w:rPr>
              <w:t xml:space="preserve">             16,000.00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w:t>
            </w:r>
            <w:r w:rsidRPr="00602127">
              <w:rPr>
                <w:rFonts w:ascii="Times New Roman" w:eastAsia="Times New Roman" w:hAnsi="Times New Roman" w:cs="Times New Roman"/>
                <w:b/>
                <w:bCs/>
                <w:sz w:val="20"/>
                <w:szCs w:val="20"/>
              </w:rPr>
              <w:t xml:space="preserve">6,000.00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facilitate the running of the office.</w:t>
            </w:r>
          </w:p>
        </w:tc>
      </w:tr>
      <w:tr w:rsidR="008E452C" w:rsidRPr="00602127" w:rsidTr="00412BBA">
        <w:trPr>
          <w:trHeight w:val="817"/>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Maintenance of Office vehicles and equipment</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80A80" w:rsidRDefault="008E452C" w:rsidP="008E452C">
            <w:pPr>
              <w:spacing w:after="0" w:line="240" w:lineRule="auto"/>
              <w:jc w:val="both"/>
              <w:rPr>
                <w:rFonts w:ascii="Times New Roman" w:eastAsia="Times New Roman" w:hAnsi="Times New Roman" w:cs="Times New Roman"/>
                <w:bCs/>
                <w:sz w:val="20"/>
                <w:szCs w:val="20"/>
              </w:rPr>
            </w:pPr>
            <w:r w:rsidRPr="00580A80">
              <w:rPr>
                <w:rFonts w:ascii="Times New Roman" w:eastAsia="Times New Roman" w:hAnsi="Times New Roman" w:cs="Times New Roman"/>
                <w:bCs/>
                <w:sz w:val="20"/>
                <w:szCs w:val="20"/>
              </w:rPr>
              <w:t xml:space="preserve">             15,500.00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w:t>
            </w:r>
            <w:r w:rsidRPr="00602127">
              <w:rPr>
                <w:rFonts w:ascii="Times New Roman" w:eastAsia="Times New Roman" w:hAnsi="Times New Roman" w:cs="Times New Roman"/>
                <w:b/>
                <w:bCs/>
                <w:sz w:val="20"/>
                <w:szCs w:val="20"/>
              </w:rPr>
              <w:t xml:space="preserve">5,500.00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maintain official vehicles for  project monitoring and other official duties</w:t>
            </w:r>
          </w:p>
        </w:tc>
      </w:tr>
      <w:tr w:rsidR="008E452C" w:rsidRPr="00602127" w:rsidTr="00412BBA">
        <w:trPr>
          <w:trHeight w:val="835"/>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Support Community Initiated Project and </w:t>
            </w:r>
            <w:proofErr w:type="spellStart"/>
            <w:r w:rsidRPr="00602127">
              <w:rPr>
                <w:rFonts w:ascii="Times New Roman" w:eastAsia="Times New Roman" w:hAnsi="Times New Roman" w:cs="Times New Roman"/>
                <w:sz w:val="20"/>
                <w:szCs w:val="20"/>
              </w:rPr>
              <w:t>Programmes</w:t>
            </w:r>
            <w:proofErr w:type="spellEnd"/>
            <w:r w:rsidRPr="00602127">
              <w:rPr>
                <w:rFonts w:ascii="Times New Roman" w:eastAsia="Times New Roman" w:hAnsi="Times New Roman" w:cs="Times New Roman"/>
                <w:sz w:val="20"/>
                <w:szCs w:val="20"/>
              </w:rPr>
              <w:t xml:space="preserve"> 5%</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80A80" w:rsidRDefault="008E452C" w:rsidP="008E452C">
            <w:pPr>
              <w:spacing w:after="0" w:line="240" w:lineRule="auto"/>
              <w:jc w:val="both"/>
              <w:rPr>
                <w:rFonts w:ascii="Times New Roman" w:eastAsia="Times New Roman" w:hAnsi="Times New Roman" w:cs="Times New Roman"/>
                <w:bCs/>
                <w:sz w:val="20"/>
                <w:szCs w:val="20"/>
              </w:rPr>
            </w:pPr>
            <w:r w:rsidRPr="00580A80">
              <w:rPr>
                <w:rFonts w:ascii="Times New Roman" w:eastAsia="Times New Roman" w:hAnsi="Times New Roman" w:cs="Times New Roman"/>
                <w:bCs/>
                <w:sz w:val="20"/>
                <w:szCs w:val="20"/>
              </w:rPr>
              <w:t xml:space="preserve">          125,510.43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125,510.4</w:t>
            </w:r>
            <w:r w:rsidRPr="00602127">
              <w:rPr>
                <w:rFonts w:ascii="Times New Roman" w:eastAsia="Times New Roman" w:hAnsi="Times New Roman" w:cs="Times New Roman"/>
                <w:b/>
                <w:bCs/>
                <w:sz w:val="20"/>
                <w:szCs w:val="20"/>
              </w:rPr>
              <w:t xml:space="preserve">3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To purchase building materials (Cement, Roofing sheets, Iron rods)  to Support Self-help &amp; Community Initiated </w:t>
            </w:r>
            <w:proofErr w:type="spellStart"/>
            <w:r w:rsidRPr="00602127">
              <w:rPr>
                <w:rFonts w:ascii="Times New Roman" w:eastAsia="Times New Roman" w:hAnsi="Times New Roman" w:cs="Times New Roman"/>
                <w:sz w:val="20"/>
                <w:szCs w:val="20"/>
              </w:rPr>
              <w:t>Programmes</w:t>
            </w:r>
            <w:proofErr w:type="spellEnd"/>
            <w:r w:rsidRPr="00602127">
              <w:rPr>
                <w:rFonts w:ascii="Times New Roman" w:eastAsia="Times New Roman" w:hAnsi="Times New Roman" w:cs="Times New Roman"/>
                <w:sz w:val="20"/>
                <w:szCs w:val="20"/>
              </w:rPr>
              <w:t xml:space="preserve"> and Projects</w:t>
            </w:r>
          </w:p>
        </w:tc>
      </w:tr>
      <w:tr w:rsidR="008E452C" w:rsidRPr="00602127" w:rsidTr="00412BBA">
        <w:trPr>
          <w:trHeight w:val="862"/>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Strengthening of Sub Municipal Structure 2%</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80A80" w:rsidRDefault="008E452C" w:rsidP="008E452C">
            <w:pPr>
              <w:spacing w:after="0" w:line="240" w:lineRule="auto"/>
              <w:jc w:val="both"/>
              <w:rPr>
                <w:rFonts w:ascii="Times New Roman" w:eastAsia="Times New Roman" w:hAnsi="Times New Roman" w:cs="Times New Roman"/>
                <w:bCs/>
                <w:sz w:val="20"/>
                <w:szCs w:val="20"/>
              </w:rPr>
            </w:pPr>
            <w:r w:rsidRPr="00580A80">
              <w:rPr>
                <w:rFonts w:ascii="Times New Roman" w:eastAsia="Times New Roman" w:hAnsi="Times New Roman" w:cs="Times New Roman"/>
                <w:bCs/>
                <w:sz w:val="20"/>
                <w:szCs w:val="20"/>
              </w:rPr>
              <w:t xml:space="preserve">             50,204.17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50,204.17</w:t>
            </w:r>
            <w:r w:rsidRPr="00602127">
              <w:rPr>
                <w:rFonts w:ascii="Times New Roman" w:eastAsia="Times New Roman" w:hAnsi="Times New Roman" w:cs="Times New Roman"/>
                <w:b/>
                <w:bCs/>
                <w:sz w:val="20"/>
                <w:szCs w:val="20"/>
              </w:rPr>
              <w:t xml:space="preserve">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Complete the Renovation of </w:t>
            </w:r>
            <w:proofErr w:type="spellStart"/>
            <w:r w:rsidRPr="00602127">
              <w:rPr>
                <w:rFonts w:ascii="Times New Roman" w:eastAsia="Times New Roman" w:hAnsi="Times New Roman" w:cs="Times New Roman"/>
                <w:sz w:val="20"/>
                <w:szCs w:val="20"/>
              </w:rPr>
              <w:t>Komenda</w:t>
            </w:r>
            <w:proofErr w:type="spellEnd"/>
            <w:r w:rsidRPr="00602127">
              <w:rPr>
                <w:rFonts w:ascii="Times New Roman" w:eastAsia="Times New Roman" w:hAnsi="Times New Roman" w:cs="Times New Roman"/>
                <w:sz w:val="20"/>
                <w:szCs w:val="20"/>
              </w:rPr>
              <w:t xml:space="preserve"> Zonal Council office and maintenance of </w:t>
            </w:r>
            <w:proofErr w:type="spellStart"/>
            <w:r w:rsidRPr="00602127">
              <w:rPr>
                <w:rFonts w:ascii="Times New Roman" w:eastAsia="Times New Roman" w:hAnsi="Times New Roman" w:cs="Times New Roman"/>
                <w:sz w:val="20"/>
                <w:szCs w:val="20"/>
              </w:rPr>
              <w:t>Ayensudu</w:t>
            </w:r>
            <w:proofErr w:type="spellEnd"/>
            <w:r w:rsidRPr="00602127">
              <w:rPr>
                <w:rFonts w:ascii="Times New Roman" w:eastAsia="Times New Roman" w:hAnsi="Times New Roman" w:cs="Times New Roman"/>
                <w:sz w:val="20"/>
                <w:szCs w:val="20"/>
              </w:rPr>
              <w:t xml:space="preserve">, </w:t>
            </w:r>
            <w:proofErr w:type="spellStart"/>
            <w:r w:rsidRPr="00602127">
              <w:rPr>
                <w:rFonts w:ascii="Times New Roman" w:eastAsia="Times New Roman" w:hAnsi="Times New Roman" w:cs="Times New Roman"/>
                <w:sz w:val="20"/>
                <w:szCs w:val="20"/>
              </w:rPr>
              <w:t>Abrem</w:t>
            </w:r>
            <w:proofErr w:type="spellEnd"/>
            <w:r w:rsidRPr="00602127">
              <w:rPr>
                <w:rFonts w:ascii="Times New Roman" w:eastAsia="Times New Roman" w:hAnsi="Times New Roman" w:cs="Times New Roman"/>
                <w:sz w:val="20"/>
                <w:szCs w:val="20"/>
              </w:rPr>
              <w:t xml:space="preserve"> zonal council and office for Elmina</w:t>
            </w:r>
          </w:p>
        </w:tc>
      </w:tr>
      <w:tr w:rsidR="008E452C" w:rsidRPr="00602127" w:rsidTr="00412BBA">
        <w:trPr>
          <w:trHeight w:val="73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lastRenderedPageBreak/>
              <w:t>2.Human R. Development</w:t>
            </w:r>
          </w:p>
        </w:tc>
        <w:tc>
          <w:tcPr>
            <w:tcW w:w="149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580A80" w:rsidRDefault="008E452C" w:rsidP="008E452C">
            <w:pPr>
              <w:spacing w:after="0" w:line="240" w:lineRule="auto"/>
              <w:jc w:val="both"/>
              <w:rPr>
                <w:rFonts w:ascii="Times New Roman" w:eastAsia="Times New Roman" w:hAnsi="Times New Roman" w:cs="Times New Roman"/>
                <w:bCs/>
                <w:sz w:val="20"/>
                <w:szCs w:val="20"/>
              </w:rPr>
            </w:pP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217"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41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2318"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r>
      <w:tr w:rsidR="008E452C" w:rsidRPr="00602127" w:rsidTr="00412BBA">
        <w:trPr>
          <w:trHeight w:val="73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Capacity Building of staff and Assembly members</w:t>
            </w:r>
          </w:p>
        </w:tc>
        <w:tc>
          <w:tcPr>
            <w:tcW w:w="149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tcPr>
          <w:p w:rsidR="008E452C" w:rsidRPr="00580A80" w:rsidRDefault="008E452C" w:rsidP="008E452C">
            <w:pPr>
              <w:spacing w:after="0" w:line="240" w:lineRule="auto"/>
              <w:jc w:val="both"/>
              <w:rPr>
                <w:rFonts w:ascii="Times New Roman" w:eastAsia="Times New Roman" w:hAnsi="Times New Roman" w:cs="Times New Roman"/>
                <w:bCs/>
                <w:sz w:val="20"/>
                <w:szCs w:val="20"/>
              </w:rPr>
            </w:pPr>
            <w:r w:rsidRPr="00580A80">
              <w:rPr>
                <w:rFonts w:ascii="Times New Roman" w:eastAsia="Times New Roman" w:hAnsi="Times New Roman" w:cs="Times New Roman"/>
                <w:bCs/>
                <w:sz w:val="20"/>
                <w:szCs w:val="20"/>
              </w:rPr>
              <w:t xml:space="preserve">             25,480.00 </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25</w:t>
            </w:r>
            <w:r w:rsidRPr="00602127">
              <w:rPr>
                <w:rFonts w:ascii="Times New Roman" w:eastAsia="Times New Roman" w:hAnsi="Times New Roman" w:cs="Times New Roman"/>
                <w:b/>
                <w:bCs/>
                <w:sz w:val="20"/>
                <w:szCs w:val="20"/>
              </w:rPr>
              <w:t xml:space="preserve">,480.00 </w:t>
            </w:r>
          </w:p>
        </w:tc>
        <w:tc>
          <w:tcPr>
            <w:tcW w:w="2318"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Build capacity of staff</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3.Budget/Planning/Finance</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color w:val="FF0000"/>
                <w:sz w:val="20"/>
                <w:szCs w:val="20"/>
              </w:rPr>
            </w:pPr>
            <w:r w:rsidRPr="00602127">
              <w:rPr>
                <w:rFonts w:ascii="Times New Roman" w:eastAsia="Times New Roman" w:hAnsi="Times New Roman" w:cs="Times New Roman"/>
                <w:color w:val="FF0000"/>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color w:val="FF0000"/>
                <w:sz w:val="20"/>
                <w:szCs w:val="20"/>
              </w:rPr>
            </w:pPr>
            <w:r w:rsidRPr="00602127">
              <w:rPr>
                <w:rFonts w:ascii="Times New Roman" w:eastAsia="Times New Roman" w:hAnsi="Times New Roman" w:cs="Times New Roman"/>
                <w:color w:val="FF0000"/>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color w:val="FF0000"/>
                <w:sz w:val="20"/>
                <w:szCs w:val="20"/>
              </w:rPr>
            </w:pPr>
            <w:r w:rsidRPr="00602127">
              <w:rPr>
                <w:rFonts w:ascii="Times New Roman" w:eastAsia="Times New Roman" w:hAnsi="Times New Roman" w:cs="Times New Roman"/>
                <w:color w:val="FF0000"/>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color w:val="FF0000"/>
                <w:sz w:val="20"/>
                <w:szCs w:val="20"/>
              </w:rPr>
            </w:pPr>
            <w:r w:rsidRPr="00602127">
              <w:rPr>
                <w:rFonts w:ascii="Times New Roman" w:eastAsia="Times New Roman" w:hAnsi="Times New Roman" w:cs="Times New Roman"/>
                <w:color w:val="FF0000"/>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color w:val="FF0000"/>
                <w:sz w:val="20"/>
                <w:szCs w:val="20"/>
              </w:rPr>
            </w:pPr>
            <w:r w:rsidRPr="00602127">
              <w:rPr>
                <w:rFonts w:ascii="Times New Roman" w:eastAsia="Times New Roman" w:hAnsi="Times New Roman" w:cs="Times New Roman"/>
                <w:color w:val="FF0000"/>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color w:val="FF0000"/>
                <w:sz w:val="20"/>
                <w:szCs w:val="20"/>
              </w:rPr>
            </w:pPr>
            <w:r w:rsidRPr="00602127">
              <w:rPr>
                <w:rFonts w:ascii="Times New Roman" w:eastAsia="Times New Roman" w:hAnsi="Times New Roman" w:cs="Times New Roman"/>
                <w:color w:val="FF0000"/>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color w:val="FF0000"/>
                <w:sz w:val="20"/>
                <w:szCs w:val="20"/>
              </w:rPr>
            </w:pPr>
            <w:r w:rsidRPr="00602127">
              <w:rPr>
                <w:rFonts w:ascii="Times New Roman" w:eastAsia="Times New Roman" w:hAnsi="Times New Roman" w:cs="Times New Roman"/>
                <w:b/>
                <w:bCs/>
                <w:color w:val="FF0000"/>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color w:val="FF0000"/>
                <w:sz w:val="20"/>
                <w:szCs w:val="20"/>
              </w:rPr>
            </w:pPr>
            <w:r w:rsidRPr="00602127">
              <w:rPr>
                <w:rFonts w:ascii="Times New Roman" w:eastAsia="Times New Roman" w:hAnsi="Times New Roman" w:cs="Times New Roman"/>
                <w:color w:val="FF0000"/>
                <w:sz w:val="20"/>
                <w:szCs w:val="20"/>
              </w:rPr>
              <w:t> </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Preparation of MTDP 2018-2021</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54,00</w:t>
            </w:r>
            <w:r w:rsidRPr="00602127">
              <w:rPr>
                <w:rFonts w:ascii="Times New Roman" w:eastAsia="Times New Roman" w:hAnsi="Times New Roman" w:cs="Times New Roman"/>
                <w:sz w:val="20"/>
                <w:szCs w:val="20"/>
              </w:rPr>
              <w:t xml:space="preserve">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xml:space="preserve">       54,000.00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Equip revenue collectors with revenue collection skills &amp; techniques and knowledge of staff updated</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Workshops, Seminars and Conferences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40</w:t>
            </w:r>
            <w:r w:rsidRPr="00602127">
              <w:rPr>
                <w:rFonts w:ascii="Times New Roman" w:eastAsia="Times New Roman" w:hAnsi="Times New Roman" w:cs="Times New Roman"/>
                <w:sz w:val="20"/>
                <w:szCs w:val="20"/>
              </w:rPr>
              <w:t xml:space="preserve">,000.00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xml:space="preserve">       40,000.00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Action  Plan  prepared for 2020</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Preparation of </w:t>
            </w:r>
            <w:r>
              <w:rPr>
                <w:rFonts w:ascii="Times New Roman" w:eastAsia="Times New Roman" w:hAnsi="Times New Roman" w:cs="Times New Roman"/>
                <w:sz w:val="20"/>
                <w:szCs w:val="20"/>
              </w:rPr>
              <w:t xml:space="preserve">2017 </w:t>
            </w:r>
            <w:r w:rsidRPr="00602127">
              <w:rPr>
                <w:rFonts w:ascii="Times New Roman" w:eastAsia="Times New Roman" w:hAnsi="Times New Roman" w:cs="Times New Roman"/>
                <w:sz w:val="20"/>
                <w:szCs w:val="20"/>
              </w:rPr>
              <w:t xml:space="preserve">Composite Budget </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22,951.58</w:t>
            </w:r>
            <w:r w:rsidRPr="00602127">
              <w:rPr>
                <w:rFonts w:ascii="Times New Roman" w:eastAsia="Times New Roman" w:hAnsi="Times New Roman" w:cs="Times New Roman"/>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xml:space="preserve">       22,951.58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aid in preparation of Composite Budget for 2019.</w:t>
            </w:r>
          </w:p>
        </w:tc>
      </w:tr>
      <w:tr w:rsidR="008E452C" w:rsidRPr="00602127" w:rsidTr="00412BBA">
        <w:trPr>
          <w:trHeight w:val="97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Organization of Social Accountability and Town Hall forums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18,325.51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xml:space="preserve">       18,325.51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promote social accountability in the Municipality</w:t>
            </w:r>
          </w:p>
        </w:tc>
      </w:tr>
      <w:tr w:rsidR="008E452C" w:rsidRPr="00602127" w:rsidTr="00412BBA">
        <w:trPr>
          <w:trHeight w:val="988"/>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Build and Update Socio Economic &amp; Revenue Data for Planning and Budgeting</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25,000.00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xml:space="preserve">       25,000.00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Build Database on the socio economic outlook and revenue items for planning and budgeting</w:t>
            </w:r>
          </w:p>
        </w:tc>
      </w:tr>
      <w:tr w:rsidR="008E452C" w:rsidRPr="00602127" w:rsidTr="00412BBA">
        <w:trPr>
          <w:trHeight w:val="109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lastRenderedPageBreak/>
              <w:t>Support to One District One factory project</w:t>
            </w:r>
          </w:p>
        </w:tc>
        <w:tc>
          <w:tcPr>
            <w:tcW w:w="149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10</w:t>
            </w:r>
            <w:r w:rsidRPr="00602127">
              <w:rPr>
                <w:rFonts w:ascii="Times New Roman" w:eastAsia="Times New Roman" w:hAnsi="Times New Roman" w:cs="Times New Roman"/>
                <w:sz w:val="20"/>
                <w:szCs w:val="20"/>
              </w:rPr>
              <w:t xml:space="preserve">,000.00 </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xml:space="preserve">       10,000.00 </w:t>
            </w:r>
          </w:p>
        </w:tc>
        <w:tc>
          <w:tcPr>
            <w:tcW w:w="2318"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aid the government policy of building one factory in the Municipality</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4.Administrative Infrastructure </w:t>
            </w:r>
          </w:p>
        </w:tc>
        <w:tc>
          <w:tcPr>
            <w:tcW w:w="1490"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3"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000000" w:fill="F2F2F2"/>
            <w:vAlign w:val="center"/>
            <w:hideMark/>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w:t>
            </w:r>
          </w:p>
        </w:tc>
        <w:tc>
          <w:tcPr>
            <w:tcW w:w="2318"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Procurement of Building Materials for minor maintenance within the Assembly</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27,601.74</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233056" w:rsidRDefault="008E452C" w:rsidP="008E452C">
            <w:pPr>
              <w:spacing w:after="0" w:line="240" w:lineRule="auto"/>
              <w:jc w:val="both"/>
              <w:rPr>
                <w:rFonts w:ascii="Times New Roman" w:eastAsia="Times New Roman" w:hAnsi="Times New Roman" w:cs="Times New Roman"/>
                <w:b/>
                <w:sz w:val="20"/>
                <w:szCs w:val="20"/>
              </w:rPr>
            </w:pPr>
            <w:r w:rsidRPr="00233056">
              <w:rPr>
                <w:rFonts w:ascii="Times New Roman" w:eastAsia="Times New Roman" w:hAnsi="Times New Roman" w:cs="Times New Roman"/>
                <w:b/>
                <w:sz w:val="20"/>
                <w:szCs w:val="20"/>
              </w:rPr>
              <w:t xml:space="preserve">       27,601.74</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This provision  is to enable minor maintenance of Assembly’s properties in the Municipality</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Refurbishment of office complex</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44,069.90</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B1496" w:rsidRDefault="008E452C" w:rsidP="008E452C">
            <w:pPr>
              <w:spacing w:after="0" w:line="240" w:lineRule="auto"/>
              <w:jc w:val="both"/>
              <w:rPr>
                <w:rFonts w:ascii="Times New Roman" w:eastAsia="Times New Roman" w:hAnsi="Times New Roman" w:cs="Times New Roman"/>
                <w:b/>
                <w:sz w:val="20"/>
                <w:szCs w:val="20"/>
              </w:rPr>
            </w:pPr>
            <w:r w:rsidRPr="009B1496">
              <w:rPr>
                <w:rFonts w:ascii="Times New Roman" w:eastAsia="Times New Roman" w:hAnsi="Times New Roman" w:cs="Times New Roman"/>
                <w:b/>
                <w:sz w:val="20"/>
                <w:szCs w:val="20"/>
              </w:rPr>
              <w:t xml:space="preserve">       44,069.90</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To facilitate the work of Assembly members, </w:t>
            </w:r>
            <w:proofErr w:type="spellStart"/>
            <w:r w:rsidRPr="00602127">
              <w:rPr>
                <w:rFonts w:ascii="Times New Roman" w:eastAsia="Times New Roman" w:hAnsi="Times New Roman" w:cs="Times New Roman"/>
                <w:sz w:val="20"/>
                <w:szCs w:val="20"/>
              </w:rPr>
              <w:t>Enviironmental</w:t>
            </w:r>
            <w:proofErr w:type="spellEnd"/>
            <w:r w:rsidRPr="00602127">
              <w:rPr>
                <w:rFonts w:ascii="Times New Roman" w:eastAsia="Times New Roman" w:hAnsi="Times New Roman" w:cs="Times New Roman"/>
                <w:sz w:val="20"/>
                <w:szCs w:val="20"/>
              </w:rPr>
              <w:t xml:space="preserve"> health workers and </w:t>
            </w:r>
            <w:proofErr w:type="spellStart"/>
            <w:r w:rsidRPr="00602127">
              <w:rPr>
                <w:rFonts w:ascii="Times New Roman" w:eastAsia="Times New Roman" w:hAnsi="Times New Roman" w:cs="Times New Roman"/>
                <w:sz w:val="20"/>
                <w:szCs w:val="20"/>
              </w:rPr>
              <w:t>Agric</w:t>
            </w:r>
            <w:proofErr w:type="spellEnd"/>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Furnishing and Burglar proofing of 2No. 3-bedrooms semi-detached staff accommodation at Marine </w:t>
            </w:r>
          </w:p>
        </w:tc>
        <w:tc>
          <w:tcPr>
            <w:tcW w:w="149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33,290.93</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217"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410" w:type="dxa"/>
            <w:tcBorders>
              <w:top w:val="nil"/>
              <w:left w:val="nil"/>
              <w:bottom w:val="single" w:sz="4" w:space="0" w:color="auto"/>
              <w:right w:val="single" w:sz="4" w:space="0" w:color="auto"/>
            </w:tcBorders>
            <w:shd w:val="clear" w:color="auto" w:fill="auto"/>
            <w:vAlign w:val="center"/>
          </w:tcPr>
          <w:p w:rsidR="008E452C" w:rsidRPr="009B1496" w:rsidRDefault="008E452C" w:rsidP="008E452C">
            <w:pPr>
              <w:spacing w:after="0" w:line="240" w:lineRule="auto"/>
              <w:jc w:val="both"/>
              <w:rPr>
                <w:rFonts w:ascii="Times New Roman" w:eastAsia="Times New Roman" w:hAnsi="Times New Roman" w:cs="Times New Roman"/>
                <w:b/>
                <w:sz w:val="20"/>
                <w:szCs w:val="20"/>
              </w:rPr>
            </w:pPr>
            <w:r w:rsidRPr="009B1496">
              <w:rPr>
                <w:rFonts w:ascii="Times New Roman" w:eastAsia="Times New Roman" w:hAnsi="Times New Roman" w:cs="Times New Roman"/>
                <w:b/>
                <w:sz w:val="20"/>
                <w:szCs w:val="20"/>
              </w:rPr>
              <w:t xml:space="preserve">       33,290.93</w:t>
            </w:r>
          </w:p>
        </w:tc>
        <w:tc>
          <w:tcPr>
            <w:tcW w:w="2318"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Rehabilitation of SSNIT Flat 1 Block 4</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1,457.81</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B1496" w:rsidRDefault="008E452C" w:rsidP="008E452C">
            <w:pPr>
              <w:spacing w:after="0" w:line="240" w:lineRule="auto"/>
              <w:jc w:val="both"/>
              <w:rPr>
                <w:rFonts w:ascii="Times New Roman" w:eastAsia="Times New Roman" w:hAnsi="Times New Roman" w:cs="Times New Roman"/>
                <w:b/>
                <w:sz w:val="20"/>
                <w:szCs w:val="20"/>
              </w:rPr>
            </w:pPr>
            <w:r w:rsidRPr="009B1496">
              <w:rPr>
                <w:rFonts w:ascii="Times New Roman" w:eastAsia="Times New Roman" w:hAnsi="Times New Roman" w:cs="Times New Roman"/>
                <w:b/>
                <w:sz w:val="20"/>
                <w:szCs w:val="20"/>
              </w:rPr>
              <w:t xml:space="preserve">         1,457.81</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ensure proper documentation of Assembly lands</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Completion of 2No. 3-bedrooms semi-detached at Marine </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49,688.92</w:t>
            </w:r>
            <w:r w:rsidRPr="00602127">
              <w:rPr>
                <w:rFonts w:ascii="Times New Roman" w:eastAsia="Times New Roman" w:hAnsi="Times New Roman" w:cs="Times New Roman"/>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B1496" w:rsidRDefault="008E452C" w:rsidP="008E452C">
            <w:pPr>
              <w:spacing w:after="0" w:line="240" w:lineRule="auto"/>
              <w:jc w:val="both"/>
              <w:rPr>
                <w:rFonts w:ascii="Times New Roman" w:eastAsia="Times New Roman" w:hAnsi="Times New Roman" w:cs="Times New Roman"/>
                <w:b/>
                <w:sz w:val="20"/>
                <w:szCs w:val="20"/>
              </w:rPr>
            </w:pPr>
            <w:r w:rsidRPr="009B1496">
              <w:rPr>
                <w:rFonts w:ascii="Times New Roman" w:eastAsia="Times New Roman" w:hAnsi="Times New Roman" w:cs="Times New Roman"/>
                <w:b/>
                <w:sz w:val="20"/>
                <w:szCs w:val="20"/>
              </w:rPr>
              <w:t xml:space="preserve">       49,688.92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provide decent accommodation and to prevent the block from further deterioration</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Construction of 4 N0 mechanized Borehole </w:t>
            </w:r>
          </w:p>
        </w:tc>
        <w:tc>
          <w:tcPr>
            <w:tcW w:w="149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Default="008E452C" w:rsidP="008E452C">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100,000.00</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217"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410" w:type="dxa"/>
            <w:tcBorders>
              <w:top w:val="nil"/>
              <w:left w:val="nil"/>
              <w:bottom w:val="single" w:sz="4" w:space="0" w:color="auto"/>
              <w:right w:val="single" w:sz="4" w:space="0" w:color="auto"/>
            </w:tcBorders>
            <w:shd w:val="clear" w:color="auto" w:fill="auto"/>
            <w:vAlign w:val="center"/>
          </w:tcPr>
          <w:p w:rsidR="008E452C" w:rsidRPr="009B1496" w:rsidRDefault="008E452C" w:rsidP="008E452C">
            <w:pPr>
              <w:spacing w:after="0" w:line="240" w:lineRule="auto"/>
              <w:jc w:val="both"/>
              <w:rPr>
                <w:rFonts w:ascii="Times New Roman" w:eastAsia="Times New Roman" w:hAnsi="Times New Roman" w:cs="Times New Roman"/>
                <w:b/>
                <w:sz w:val="20"/>
                <w:szCs w:val="20"/>
              </w:rPr>
            </w:pPr>
            <w:r w:rsidRPr="009B1496">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100</w:t>
            </w:r>
            <w:r w:rsidRPr="009B1496">
              <w:rPr>
                <w:rFonts w:ascii="Times New Roman" w:eastAsia="Times New Roman" w:hAnsi="Times New Roman" w:cs="Times New Roman"/>
                <w:b/>
                <w:sz w:val="20"/>
                <w:szCs w:val="20"/>
              </w:rPr>
              <w:t>,000.00</w:t>
            </w:r>
          </w:p>
        </w:tc>
        <w:tc>
          <w:tcPr>
            <w:tcW w:w="2318"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lastRenderedPageBreak/>
              <w:t>Procurement of Equipment and Machines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33,526.55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B1496" w:rsidRDefault="008E452C" w:rsidP="008E452C">
            <w:pPr>
              <w:spacing w:after="0" w:line="240" w:lineRule="auto"/>
              <w:jc w:val="both"/>
              <w:rPr>
                <w:rFonts w:ascii="Times New Roman" w:eastAsia="Times New Roman" w:hAnsi="Times New Roman" w:cs="Times New Roman"/>
                <w:b/>
                <w:sz w:val="20"/>
                <w:szCs w:val="20"/>
              </w:rPr>
            </w:pPr>
            <w:r w:rsidRPr="009B1496">
              <w:rPr>
                <w:rFonts w:ascii="Times New Roman" w:eastAsia="Times New Roman" w:hAnsi="Times New Roman" w:cs="Times New Roman"/>
                <w:b/>
                <w:sz w:val="20"/>
                <w:szCs w:val="20"/>
              </w:rPr>
              <w:t xml:space="preserve">       33,526.55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ensure prompt delivery of service</w:t>
            </w:r>
          </w:p>
        </w:tc>
      </w:tr>
      <w:tr w:rsidR="008E452C" w:rsidRPr="00602127" w:rsidTr="00412BBA">
        <w:trPr>
          <w:trHeight w:val="876"/>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Construction of U-drains and laying of pavement Blocks</w:t>
            </w:r>
          </w:p>
        </w:tc>
        <w:tc>
          <w:tcPr>
            <w:tcW w:w="149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36,385.00</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217"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410" w:type="dxa"/>
            <w:tcBorders>
              <w:top w:val="nil"/>
              <w:left w:val="nil"/>
              <w:bottom w:val="single" w:sz="4" w:space="0" w:color="auto"/>
              <w:right w:val="single" w:sz="4" w:space="0" w:color="auto"/>
            </w:tcBorders>
            <w:shd w:val="clear" w:color="auto" w:fill="auto"/>
            <w:vAlign w:val="center"/>
          </w:tcPr>
          <w:p w:rsidR="008E452C" w:rsidRPr="009B1496" w:rsidRDefault="008E452C" w:rsidP="008E452C">
            <w:pPr>
              <w:spacing w:after="0" w:line="240" w:lineRule="auto"/>
              <w:jc w:val="both"/>
              <w:rPr>
                <w:rFonts w:ascii="Times New Roman" w:eastAsia="Times New Roman" w:hAnsi="Times New Roman" w:cs="Times New Roman"/>
                <w:b/>
                <w:sz w:val="20"/>
                <w:szCs w:val="20"/>
              </w:rPr>
            </w:pPr>
            <w:r w:rsidRPr="009B1496">
              <w:rPr>
                <w:rFonts w:ascii="Times New Roman" w:eastAsia="Times New Roman" w:hAnsi="Times New Roman" w:cs="Times New Roman"/>
                <w:b/>
                <w:sz w:val="20"/>
                <w:szCs w:val="20"/>
              </w:rPr>
              <w:t xml:space="preserve">       36,385.00</w:t>
            </w:r>
          </w:p>
        </w:tc>
        <w:tc>
          <w:tcPr>
            <w:tcW w:w="2318"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r>
      <w:tr w:rsidR="008E452C" w:rsidRPr="00602127" w:rsidTr="00412BBA">
        <w:trPr>
          <w:trHeight w:val="455"/>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2.SOCIAL SECTOR</w:t>
            </w:r>
          </w:p>
        </w:tc>
        <w:tc>
          <w:tcPr>
            <w:tcW w:w="149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217"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410"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2318"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r>
      <w:tr w:rsidR="008E452C" w:rsidRPr="00602127" w:rsidTr="00412BBA">
        <w:trPr>
          <w:trHeight w:val="268"/>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A.    Education</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r>
      <w:tr w:rsidR="008E452C" w:rsidRPr="00602127" w:rsidTr="00412BBA">
        <w:trPr>
          <w:trHeight w:val="628"/>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95DC0" w:rsidRDefault="008E452C" w:rsidP="008E452C">
            <w:pPr>
              <w:spacing w:after="0" w:line="240" w:lineRule="auto"/>
              <w:jc w:val="both"/>
              <w:rPr>
                <w:rFonts w:ascii="Times New Roman" w:eastAsia="Times New Roman" w:hAnsi="Times New Roman" w:cs="Times New Roman"/>
                <w:bCs/>
                <w:sz w:val="20"/>
                <w:szCs w:val="20"/>
              </w:rPr>
            </w:pPr>
            <w:r w:rsidRPr="00A95DC0">
              <w:rPr>
                <w:rFonts w:ascii="Times New Roman" w:eastAsia="Times New Roman" w:hAnsi="Times New Roman" w:cs="Times New Roman"/>
                <w:bCs/>
                <w:sz w:val="20"/>
                <w:szCs w:val="20"/>
              </w:rPr>
              <w:t>Procurement of 800 No. Dual Desk</w:t>
            </w:r>
          </w:p>
        </w:tc>
        <w:tc>
          <w:tcPr>
            <w:tcW w:w="1490" w:type="dxa"/>
            <w:tcBorders>
              <w:top w:val="nil"/>
              <w:left w:val="nil"/>
              <w:bottom w:val="single" w:sz="4" w:space="0" w:color="auto"/>
              <w:right w:val="single" w:sz="4" w:space="0" w:color="auto"/>
            </w:tcBorders>
            <w:shd w:val="clear" w:color="auto" w:fill="auto"/>
            <w:vAlign w:val="center"/>
          </w:tcPr>
          <w:p w:rsidR="008E452C" w:rsidRPr="00A95DC0"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A95DC0"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A95DC0" w:rsidRDefault="008E452C" w:rsidP="008E452C">
            <w:pPr>
              <w:spacing w:after="0" w:line="240" w:lineRule="auto"/>
              <w:jc w:val="both"/>
              <w:rPr>
                <w:rFonts w:ascii="Times New Roman" w:eastAsia="Times New Roman" w:hAnsi="Times New Roman" w:cs="Times New Roman"/>
                <w:bCs/>
                <w:sz w:val="20"/>
                <w:szCs w:val="20"/>
              </w:rPr>
            </w:pPr>
            <w:r w:rsidRPr="00A95DC0">
              <w:rPr>
                <w:rFonts w:ascii="Times New Roman" w:eastAsia="Times New Roman" w:hAnsi="Times New Roman" w:cs="Times New Roman"/>
                <w:bCs/>
                <w:sz w:val="20"/>
                <w:szCs w:val="20"/>
              </w:rPr>
              <w:t xml:space="preserve">     200,000.00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200</w:t>
            </w:r>
            <w:r w:rsidRPr="00602127">
              <w:rPr>
                <w:rFonts w:ascii="Times New Roman" w:eastAsia="Times New Roman" w:hAnsi="Times New Roman" w:cs="Times New Roman"/>
                <w:b/>
                <w:bCs/>
                <w:sz w:val="20"/>
                <w:szCs w:val="20"/>
              </w:rPr>
              <w:t xml:space="preserve">,000.00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improve teaching and learning in the basic schools</w:t>
            </w:r>
          </w:p>
        </w:tc>
      </w:tr>
      <w:tr w:rsidR="008E452C" w:rsidRPr="00602127" w:rsidTr="00412BBA">
        <w:trPr>
          <w:trHeight w:val="700"/>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95DC0" w:rsidRDefault="008E452C" w:rsidP="008E452C">
            <w:pPr>
              <w:spacing w:after="0" w:line="240" w:lineRule="auto"/>
              <w:jc w:val="both"/>
              <w:rPr>
                <w:rFonts w:ascii="Times New Roman" w:eastAsia="Times New Roman" w:hAnsi="Times New Roman" w:cs="Times New Roman"/>
                <w:bCs/>
                <w:sz w:val="20"/>
                <w:szCs w:val="20"/>
              </w:rPr>
            </w:pPr>
            <w:r w:rsidRPr="00A95DC0">
              <w:rPr>
                <w:rFonts w:ascii="Times New Roman" w:eastAsia="Times New Roman" w:hAnsi="Times New Roman" w:cs="Times New Roman"/>
                <w:bCs/>
                <w:sz w:val="20"/>
                <w:szCs w:val="20"/>
              </w:rPr>
              <w:t>Maintenance of Educational Schools and Bungalows</w:t>
            </w:r>
          </w:p>
        </w:tc>
        <w:tc>
          <w:tcPr>
            <w:tcW w:w="1490" w:type="dxa"/>
            <w:tcBorders>
              <w:top w:val="nil"/>
              <w:left w:val="nil"/>
              <w:bottom w:val="single" w:sz="4" w:space="0" w:color="auto"/>
              <w:right w:val="single" w:sz="4" w:space="0" w:color="auto"/>
            </w:tcBorders>
            <w:shd w:val="clear" w:color="auto" w:fill="auto"/>
            <w:vAlign w:val="center"/>
          </w:tcPr>
          <w:p w:rsidR="008E452C" w:rsidRPr="00A95DC0"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A95DC0"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A95DC0" w:rsidRDefault="008E452C" w:rsidP="008E452C">
            <w:pPr>
              <w:spacing w:after="0" w:line="240" w:lineRule="auto"/>
              <w:jc w:val="both"/>
              <w:rPr>
                <w:rFonts w:ascii="Times New Roman" w:eastAsia="Times New Roman" w:hAnsi="Times New Roman" w:cs="Times New Roman"/>
                <w:bCs/>
                <w:sz w:val="20"/>
                <w:szCs w:val="20"/>
              </w:rPr>
            </w:pPr>
            <w:r w:rsidRPr="00A95DC0">
              <w:rPr>
                <w:rFonts w:ascii="Times New Roman" w:eastAsia="Times New Roman" w:hAnsi="Times New Roman" w:cs="Times New Roman"/>
                <w:bCs/>
                <w:sz w:val="20"/>
                <w:szCs w:val="20"/>
              </w:rPr>
              <w:t xml:space="preserve">       28,000.00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       28,000.00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To prevent deterioration of educational facilities </w:t>
            </w:r>
          </w:p>
        </w:tc>
      </w:tr>
      <w:tr w:rsidR="008E452C" w:rsidRPr="00602127" w:rsidTr="00412BBA">
        <w:trPr>
          <w:trHeight w:val="86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95DC0" w:rsidRDefault="008E452C" w:rsidP="008E452C">
            <w:pPr>
              <w:spacing w:after="0" w:line="240" w:lineRule="auto"/>
              <w:jc w:val="both"/>
              <w:rPr>
                <w:rFonts w:ascii="Times New Roman" w:eastAsia="Times New Roman" w:hAnsi="Times New Roman" w:cs="Times New Roman"/>
                <w:bCs/>
                <w:sz w:val="20"/>
                <w:szCs w:val="20"/>
              </w:rPr>
            </w:pPr>
            <w:r w:rsidRPr="00A95DC0">
              <w:rPr>
                <w:rFonts w:ascii="Times New Roman" w:eastAsia="Times New Roman" w:hAnsi="Times New Roman" w:cs="Times New Roman"/>
                <w:bCs/>
                <w:sz w:val="20"/>
                <w:szCs w:val="20"/>
              </w:rPr>
              <w:t xml:space="preserve">Completion of 2No. 6-Unit classroom Block at </w:t>
            </w:r>
            <w:proofErr w:type="spellStart"/>
            <w:r w:rsidRPr="00A95DC0">
              <w:rPr>
                <w:rFonts w:ascii="Times New Roman" w:eastAsia="Times New Roman" w:hAnsi="Times New Roman" w:cs="Times New Roman"/>
                <w:bCs/>
                <w:sz w:val="20"/>
                <w:szCs w:val="20"/>
              </w:rPr>
              <w:t>Ayensudo</w:t>
            </w:r>
            <w:proofErr w:type="spellEnd"/>
            <w:r w:rsidRPr="00A95DC0">
              <w:rPr>
                <w:rFonts w:ascii="Times New Roman" w:eastAsia="Times New Roman" w:hAnsi="Times New Roman" w:cs="Times New Roman"/>
                <w:bCs/>
                <w:sz w:val="20"/>
                <w:szCs w:val="20"/>
              </w:rPr>
              <w:t xml:space="preserve"> and </w:t>
            </w:r>
            <w:proofErr w:type="spellStart"/>
            <w:r w:rsidRPr="00A95DC0">
              <w:rPr>
                <w:rFonts w:ascii="Times New Roman" w:eastAsia="Times New Roman" w:hAnsi="Times New Roman" w:cs="Times New Roman"/>
                <w:bCs/>
                <w:sz w:val="20"/>
                <w:szCs w:val="20"/>
              </w:rPr>
              <w:t>Akwakrom</w:t>
            </w:r>
            <w:proofErr w:type="spellEnd"/>
          </w:p>
        </w:tc>
        <w:tc>
          <w:tcPr>
            <w:tcW w:w="1490" w:type="dxa"/>
            <w:tcBorders>
              <w:top w:val="nil"/>
              <w:left w:val="nil"/>
              <w:bottom w:val="single" w:sz="4" w:space="0" w:color="auto"/>
              <w:right w:val="single" w:sz="4" w:space="0" w:color="auto"/>
            </w:tcBorders>
            <w:shd w:val="clear" w:color="auto" w:fill="auto"/>
            <w:vAlign w:val="center"/>
          </w:tcPr>
          <w:p w:rsidR="008E452C" w:rsidRPr="00A95DC0"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A95DC0"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A95DC0" w:rsidRDefault="008E452C" w:rsidP="008E452C">
            <w:pPr>
              <w:spacing w:after="0" w:line="240" w:lineRule="auto"/>
              <w:jc w:val="right"/>
              <w:rPr>
                <w:rFonts w:ascii="Times New Roman" w:eastAsia="Times New Roman" w:hAnsi="Times New Roman" w:cs="Times New Roman"/>
                <w:bCs/>
                <w:sz w:val="20"/>
                <w:szCs w:val="20"/>
              </w:rPr>
            </w:pPr>
            <w:r w:rsidRPr="00A95DC0">
              <w:rPr>
                <w:rFonts w:ascii="Times New Roman" w:eastAsia="Times New Roman" w:hAnsi="Times New Roman" w:cs="Times New Roman"/>
                <w:bCs/>
                <w:sz w:val="20"/>
                <w:szCs w:val="20"/>
              </w:rPr>
              <w:t xml:space="preserve">           203,339.74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right"/>
              <w:rPr>
                <w:rFonts w:ascii="Times New Roman" w:eastAsia="Times New Roman" w:hAnsi="Times New Roman" w:cs="Times New Roman"/>
                <w:b/>
                <w:bCs/>
                <w:sz w:val="20"/>
                <w:szCs w:val="20"/>
              </w:rPr>
            </w:pP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right"/>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right"/>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right"/>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       </w:t>
            </w:r>
            <w:r>
              <w:rPr>
                <w:rFonts w:ascii="Times New Roman" w:eastAsia="Times New Roman" w:hAnsi="Times New Roman" w:cs="Times New Roman"/>
                <w:b/>
                <w:bCs/>
                <w:sz w:val="20"/>
                <w:szCs w:val="20"/>
              </w:rPr>
              <w:t xml:space="preserve">           203,339.74</w:t>
            </w:r>
            <w:r w:rsidRPr="00602127">
              <w:rPr>
                <w:rFonts w:ascii="Times New Roman" w:eastAsia="Times New Roman" w:hAnsi="Times New Roman" w:cs="Times New Roman"/>
                <w:b/>
                <w:bCs/>
                <w:sz w:val="20"/>
                <w:szCs w:val="20"/>
              </w:rPr>
              <w:t xml:space="preserve">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a</w:t>
            </w:r>
            <w:r>
              <w:rPr>
                <w:rFonts w:ascii="Times New Roman" w:eastAsia="Times New Roman" w:hAnsi="Times New Roman" w:cs="Times New Roman"/>
                <w:b/>
                <w:bCs/>
                <w:sz w:val="20"/>
                <w:szCs w:val="20"/>
              </w:rPr>
              <w:t xml:space="preserve">id in the completion of </w:t>
            </w:r>
            <w:proofErr w:type="spellStart"/>
            <w:r w:rsidRPr="00A95DC0">
              <w:rPr>
                <w:rFonts w:ascii="Times New Roman" w:eastAsia="Times New Roman" w:hAnsi="Times New Roman" w:cs="Times New Roman"/>
                <w:bCs/>
                <w:sz w:val="20"/>
                <w:szCs w:val="20"/>
              </w:rPr>
              <w:t>Ayensudo</w:t>
            </w:r>
            <w:proofErr w:type="spellEnd"/>
            <w:r w:rsidRPr="00A95DC0">
              <w:rPr>
                <w:rFonts w:ascii="Times New Roman" w:eastAsia="Times New Roman" w:hAnsi="Times New Roman" w:cs="Times New Roman"/>
                <w:bCs/>
                <w:sz w:val="20"/>
                <w:szCs w:val="20"/>
              </w:rPr>
              <w:t xml:space="preserve"> and </w:t>
            </w:r>
            <w:proofErr w:type="spellStart"/>
            <w:r w:rsidRPr="00A95DC0">
              <w:rPr>
                <w:rFonts w:ascii="Times New Roman" w:eastAsia="Times New Roman" w:hAnsi="Times New Roman" w:cs="Times New Roman"/>
                <w:bCs/>
                <w:sz w:val="20"/>
                <w:szCs w:val="20"/>
              </w:rPr>
              <w:t>Akwakrom</w:t>
            </w:r>
            <w:proofErr w:type="spellEnd"/>
            <w:r w:rsidRPr="00602127">
              <w:rPr>
                <w:rFonts w:ascii="Times New Roman" w:eastAsia="Times New Roman" w:hAnsi="Times New Roman" w:cs="Times New Roman"/>
                <w:b/>
                <w:bCs/>
                <w:sz w:val="20"/>
                <w:szCs w:val="20"/>
              </w:rPr>
              <w:t xml:space="preserve"> Primary School and for provision of quality educational infrastructure</w:t>
            </w:r>
          </w:p>
        </w:tc>
      </w:tr>
      <w:tr w:rsidR="008E452C" w:rsidRPr="00602127" w:rsidTr="00412BBA">
        <w:trPr>
          <w:trHeight w:val="961"/>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t>Support for annual Best Teachers Award and sport and culture</w:t>
            </w:r>
          </w:p>
        </w:tc>
        <w:tc>
          <w:tcPr>
            <w:tcW w:w="1490"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t xml:space="preserve">       17,685.15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
                <w:bCs/>
                <w:sz w:val="20"/>
                <w:szCs w:val="20"/>
              </w:rPr>
            </w:pPr>
            <w:r w:rsidRPr="00AB12E4">
              <w:rPr>
                <w:rFonts w:ascii="Times New Roman" w:eastAsia="Times New Roman" w:hAnsi="Times New Roman" w:cs="Times New Roman"/>
                <w:b/>
                <w:bCs/>
                <w:sz w:val="20"/>
                <w:szCs w:val="20"/>
              </w:rPr>
              <w:t xml:space="preserve">       17,685.15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motivate teachers to put up  their best and to unearth talent</w:t>
            </w:r>
          </w:p>
        </w:tc>
      </w:tr>
      <w:tr w:rsidR="008E452C" w:rsidRPr="00602127" w:rsidTr="00412BBA">
        <w:trPr>
          <w:trHeight w:val="10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t>National Commemorative Celebrations(May Day, Ind. Day &amp; Republic Day)</w:t>
            </w:r>
          </w:p>
        </w:tc>
        <w:tc>
          <w:tcPr>
            <w:tcW w:w="1490"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t xml:space="preserve">       25,000.00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
                <w:bCs/>
                <w:sz w:val="20"/>
                <w:szCs w:val="20"/>
              </w:rPr>
            </w:pPr>
            <w:r w:rsidRPr="00AB12E4">
              <w:rPr>
                <w:rFonts w:ascii="Times New Roman" w:eastAsia="Times New Roman" w:hAnsi="Times New Roman" w:cs="Times New Roman"/>
                <w:b/>
                <w:bCs/>
                <w:sz w:val="20"/>
                <w:szCs w:val="20"/>
              </w:rPr>
              <w:t xml:space="preserve">       25,000.00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help celebrate National Commemorative days (Independence Day, May Day &amp; Republic Day)</w:t>
            </w:r>
          </w:p>
        </w:tc>
      </w:tr>
      <w:tr w:rsidR="008E452C" w:rsidRPr="00602127" w:rsidTr="00412BBA">
        <w:trPr>
          <w:trHeight w:val="1033"/>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lastRenderedPageBreak/>
              <w:t xml:space="preserve">Support Municipal Education Sponsorship </w:t>
            </w:r>
            <w:proofErr w:type="spellStart"/>
            <w:r w:rsidRPr="00AB12E4">
              <w:rPr>
                <w:rFonts w:ascii="Times New Roman" w:eastAsia="Times New Roman" w:hAnsi="Times New Roman" w:cs="Times New Roman"/>
                <w:bCs/>
                <w:sz w:val="20"/>
                <w:szCs w:val="20"/>
              </w:rPr>
              <w:t>programme</w:t>
            </w:r>
            <w:proofErr w:type="spellEnd"/>
            <w:r w:rsidRPr="00AB12E4">
              <w:rPr>
                <w:rFonts w:ascii="Times New Roman" w:eastAsia="Times New Roman" w:hAnsi="Times New Roman" w:cs="Times New Roman"/>
                <w:bCs/>
                <w:sz w:val="20"/>
                <w:szCs w:val="20"/>
              </w:rPr>
              <w:t xml:space="preserve"> 2%</w:t>
            </w:r>
          </w:p>
        </w:tc>
        <w:tc>
          <w:tcPr>
            <w:tcW w:w="1490"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t xml:space="preserve">       50,204.17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
                <w:bCs/>
                <w:sz w:val="20"/>
                <w:szCs w:val="20"/>
              </w:rPr>
            </w:pPr>
            <w:r w:rsidRPr="00AB12E4">
              <w:rPr>
                <w:rFonts w:ascii="Times New Roman" w:eastAsia="Times New Roman" w:hAnsi="Times New Roman" w:cs="Times New Roman"/>
                <w:b/>
                <w:bCs/>
                <w:sz w:val="20"/>
                <w:szCs w:val="20"/>
              </w:rPr>
              <w:t xml:space="preserve">       50,204.17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support payment of school fees for needy but brilliant students and other educational needs</w:t>
            </w:r>
          </w:p>
        </w:tc>
      </w:tr>
      <w:tr w:rsidR="008E452C" w:rsidRPr="00602127" w:rsidTr="00412BBA">
        <w:trPr>
          <w:trHeight w:val="86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t xml:space="preserve">Construction of KG block at </w:t>
            </w:r>
            <w:proofErr w:type="spellStart"/>
            <w:r w:rsidRPr="00AB12E4">
              <w:rPr>
                <w:rFonts w:ascii="Times New Roman" w:eastAsia="Times New Roman" w:hAnsi="Times New Roman" w:cs="Times New Roman"/>
                <w:bCs/>
                <w:sz w:val="20"/>
                <w:szCs w:val="20"/>
              </w:rPr>
              <w:t>Eguafo</w:t>
            </w:r>
            <w:proofErr w:type="spellEnd"/>
          </w:p>
        </w:tc>
        <w:tc>
          <w:tcPr>
            <w:tcW w:w="1490"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AB12E4" w:rsidRDefault="008E452C" w:rsidP="008E452C">
            <w:pPr>
              <w:spacing w:after="0" w:line="240" w:lineRule="auto"/>
              <w:jc w:val="both"/>
              <w:rPr>
                <w:rFonts w:ascii="Times New Roman" w:eastAsia="Times New Roman" w:hAnsi="Times New Roman" w:cs="Times New Roman"/>
                <w:bCs/>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Cs/>
                <w:sz w:val="20"/>
                <w:szCs w:val="20"/>
              </w:rPr>
            </w:pPr>
            <w:r w:rsidRPr="00AB12E4">
              <w:rPr>
                <w:rFonts w:ascii="Times New Roman" w:eastAsia="Times New Roman" w:hAnsi="Times New Roman" w:cs="Times New Roman"/>
                <w:bCs/>
                <w:sz w:val="20"/>
                <w:szCs w:val="20"/>
              </w:rPr>
              <w:t xml:space="preserve">       90,290.00 </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AB12E4" w:rsidRDefault="008E452C" w:rsidP="008E452C">
            <w:pPr>
              <w:spacing w:after="0" w:line="240" w:lineRule="auto"/>
              <w:jc w:val="both"/>
              <w:rPr>
                <w:rFonts w:ascii="Times New Roman" w:eastAsia="Times New Roman" w:hAnsi="Times New Roman" w:cs="Times New Roman"/>
                <w:b/>
                <w:bCs/>
                <w:sz w:val="20"/>
                <w:szCs w:val="20"/>
              </w:rPr>
            </w:pPr>
            <w:r w:rsidRPr="00AB12E4">
              <w:rPr>
                <w:rFonts w:ascii="Times New Roman" w:eastAsia="Times New Roman" w:hAnsi="Times New Roman" w:cs="Times New Roman"/>
                <w:b/>
                <w:bCs/>
                <w:sz w:val="20"/>
                <w:szCs w:val="20"/>
              </w:rPr>
              <w:t xml:space="preserve">       90,290.00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provide decent classroom blocks to enhance teaching and learning</w:t>
            </w:r>
          </w:p>
        </w:tc>
      </w:tr>
      <w:tr w:rsidR="008E452C" w:rsidRPr="00602127" w:rsidTr="00412BBA">
        <w:trPr>
          <w:trHeight w:val="34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B.    Health</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r>
      <w:tr w:rsidR="008E452C" w:rsidRPr="00602127" w:rsidTr="00412BBA">
        <w:trPr>
          <w:trHeight w:val="52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 xml:space="preserve">Provision for National Immunization Day </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 xml:space="preserve">       10,000.00 </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right"/>
              <w:rPr>
                <w:rFonts w:ascii="Times New Roman" w:eastAsia="Times New Roman" w:hAnsi="Times New Roman" w:cs="Times New Roman"/>
                <w:b/>
                <w:bCs/>
                <w:sz w:val="20"/>
                <w:szCs w:val="20"/>
              </w:rPr>
            </w:pPr>
            <w:r w:rsidRPr="00FD2E6F">
              <w:rPr>
                <w:rFonts w:ascii="Times New Roman" w:eastAsia="Times New Roman" w:hAnsi="Times New Roman" w:cs="Times New Roman"/>
                <w:b/>
                <w:bCs/>
                <w:sz w:val="20"/>
                <w:szCs w:val="20"/>
              </w:rPr>
              <w:t xml:space="preserve">       10,000.00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support the National immunization exercise</w:t>
            </w:r>
          </w:p>
        </w:tc>
      </w:tr>
      <w:tr w:rsidR="008E452C" w:rsidRPr="00602127" w:rsidTr="00412BBA">
        <w:trPr>
          <w:trHeight w:val="70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Support for Malaria Prevention &amp; other H. activities within the Municipality (0.5%).</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 xml:space="preserve">       12,551.04 </w:t>
            </w:r>
          </w:p>
        </w:tc>
        <w:tc>
          <w:tcPr>
            <w:tcW w:w="1353"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right"/>
              <w:rPr>
                <w:rFonts w:ascii="Times New Roman" w:eastAsia="Times New Roman" w:hAnsi="Times New Roman" w:cs="Times New Roman"/>
                <w:b/>
                <w:bCs/>
                <w:sz w:val="20"/>
                <w:szCs w:val="20"/>
              </w:rPr>
            </w:pPr>
            <w:r w:rsidRPr="00FD2E6F">
              <w:rPr>
                <w:rFonts w:ascii="Times New Roman" w:eastAsia="Times New Roman" w:hAnsi="Times New Roman" w:cs="Times New Roman"/>
                <w:b/>
                <w:bCs/>
                <w:sz w:val="20"/>
                <w:szCs w:val="20"/>
              </w:rPr>
              <w:t xml:space="preserve">       12,551.04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support the implementation of Malaria prevention Activities</w:t>
            </w:r>
          </w:p>
        </w:tc>
      </w:tr>
      <w:tr w:rsidR="008E452C" w:rsidRPr="00602127" w:rsidTr="00412BBA">
        <w:trPr>
          <w:trHeight w:val="70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 xml:space="preserve">Construction of 2No. CHPS compound with external works at </w:t>
            </w:r>
            <w:proofErr w:type="spellStart"/>
            <w:r w:rsidRPr="00291517">
              <w:rPr>
                <w:rFonts w:ascii="Times New Roman" w:eastAsia="Times New Roman" w:hAnsi="Times New Roman" w:cs="Times New Roman"/>
                <w:bCs/>
                <w:sz w:val="20"/>
                <w:szCs w:val="20"/>
              </w:rPr>
              <w:t>Nsadir</w:t>
            </w:r>
            <w:proofErr w:type="spellEnd"/>
            <w:r w:rsidRPr="00291517">
              <w:rPr>
                <w:rFonts w:ascii="Times New Roman" w:eastAsia="Times New Roman" w:hAnsi="Times New Roman" w:cs="Times New Roman"/>
                <w:bCs/>
                <w:sz w:val="20"/>
                <w:szCs w:val="20"/>
              </w:rPr>
              <w:t xml:space="preserve"> &amp; </w:t>
            </w:r>
            <w:proofErr w:type="spellStart"/>
            <w:r w:rsidRPr="00291517">
              <w:rPr>
                <w:rFonts w:ascii="Times New Roman" w:eastAsia="Times New Roman" w:hAnsi="Times New Roman" w:cs="Times New Roman"/>
                <w:bCs/>
                <w:sz w:val="20"/>
                <w:szCs w:val="20"/>
              </w:rPr>
              <w:t>Akwanda</w:t>
            </w:r>
            <w:proofErr w:type="spellEnd"/>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 xml:space="preserve">     199,715.37</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right"/>
              <w:rPr>
                <w:rFonts w:ascii="Times New Roman" w:eastAsia="Times New Roman" w:hAnsi="Times New Roman" w:cs="Times New Roman"/>
                <w:b/>
                <w:bCs/>
                <w:sz w:val="20"/>
                <w:szCs w:val="20"/>
              </w:rPr>
            </w:pPr>
            <w:r w:rsidRPr="00FD2E6F">
              <w:rPr>
                <w:rFonts w:ascii="Times New Roman" w:eastAsia="Times New Roman" w:hAnsi="Times New Roman" w:cs="Times New Roman"/>
                <w:b/>
                <w:bCs/>
                <w:sz w:val="20"/>
                <w:szCs w:val="20"/>
              </w:rPr>
              <w:t xml:space="preserve">     199,715.37</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improve access to quality health to a cluster of communities</w:t>
            </w:r>
          </w:p>
        </w:tc>
      </w:tr>
      <w:tr w:rsidR="008E452C" w:rsidRPr="00602127" w:rsidTr="00412BBA">
        <w:trPr>
          <w:trHeight w:val="55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Maintenance of  Health facilities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291517" w:rsidRDefault="008E452C" w:rsidP="008E452C">
            <w:pPr>
              <w:spacing w:after="0" w:line="240" w:lineRule="auto"/>
              <w:jc w:val="both"/>
              <w:rPr>
                <w:rFonts w:ascii="Times New Roman" w:eastAsia="Times New Roman" w:hAnsi="Times New Roman" w:cs="Times New Roman"/>
                <w:bCs/>
                <w:sz w:val="20"/>
                <w:szCs w:val="20"/>
              </w:rPr>
            </w:pPr>
            <w:r w:rsidRPr="00291517">
              <w:rPr>
                <w:rFonts w:ascii="Times New Roman" w:eastAsia="Times New Roman" w:hAnsi="Times New Roman" w:cs="Times New Roman"/>
                <w:bCs/>
                <w:sz w:val="20"/>
                <w:szCs w:val="20"/>
              </w:rPr>
              <w:t xml:space="preserve">       10,013.39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right"/>
              <w:rPr>
                <w:rFonts w:ascii="Times New Roman" w:eastAsia="Times New Roman" w:hAnsi="Times New Roman" w:cs="Times New Roman"/>
                <w:b/>
                <w:bCs/>
                <w:sz w:val="20"/>
                <w:szCs w:val="20"/>
              </w:rPr>
            </w:pPr>
            <w:r w:rsidRPr="00FD2E6F">
              <w:rPr>
                <w:rFonts w:ascii="Times New Roman" w:eastAsia="Times New Roman" w:hAnsi="Times New Roman" w:cs="Times New Roman"/>
                <w:b/>
                <w:bCs/>
                <w:sz w:val="20"/>
                <w:szCs w:val="20"/>
              </w:rPr>
              <w:t xml:space="preserve">       10,013.39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To prevent deterioration of health facilities</w:t>
            </w:r>
          </w:p>
        </w:tc>
      </w:tr>
      <w:tr w:rsidR="008E452C" w:rsidRPr="00602127" w:rsidTr="00412BBA">
        <w:trPr>
          <w:trHeight w:val="55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both"/>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Renovation of Health Director’s Bungalow</w:t>
            </w:r>
          </w:p>
        </w:tc>
        <w:tc>
          <w:tcPr>
            <w:tcW w:w="149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both"/>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both"/>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both"/>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 xml:space="preserve">       22,260.36</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right"/>
              <w:rPr>
                <w:rFonts w:ascii="Times New Roman" w:eastAsia="Times New Roman" w:hAnsi="Times New Roman" w:cs="Times New Roman"/>
                <w:b/>
                <w:bCs/>
                <w:sz w:val="20"/>
                <w:szCs w:val="20"/>
              </w:rPr>
            </w:pPr>
            <w:r w:rsidRPr="00FD2E6F">
              <w:rPr>
                <w:rFonts w:ascii="Times New Roman" w:eastAsia="Times New Roman" w:hAnsi="Times New Roman" w:cs="Times New Roman"/>
                <w:b/>
                <w:bCs/>
                <w:sz w:val="20"/>
                <w:szCs w:val="20"/>
              </w:rPr>
              <w:t xml:space="preserve">               22,260.36</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To provide decent accommodation for Nurses. </w:t>
            </w:r>
          </w:p>
        </w:tc>
      </w:tr>
      <w:tr w:rsidR="008E452C" w:rsidRPr="00602127" w:rsidTr="00412BBA">
        <w:trPr>
          <w:trHeight w:val="70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both"/>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Construction of Household Toilet</w:t>
            </w:r>
          </w:p>
        </w:tc>
        <w:tc>
          <w:tcPr>
            <w:tcW w:w="149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both"/>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both"/>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right"/>
              <w:rPr>
                <w:rFonts w:ascii="Times New Roman" w:eastAsia="Times New Roman" w:hAnsi="Times New Roman" w:cs="Times New Roman"/>
                <w:bCs/>
                <w:sz w:val="20"/>
                <w:szCs w:val="20"/>
              </w:rPr>
            </w:pPr>
            <w:r w:rsidRPr="00FD2E6F">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140,000.00</w:t>
            </w:r>
            <w:r w:rsidRPr="00FD2E6F">
              <w:rPr>
                <w:rFonts w:ascii="Times New Roman" w:eastAsia="Times New Roman" w:hAnsi="Times New Roman" w:cs="Times New Roman"/>
                <w:bCs/>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FD2E6F" w:rsidRDefault="008E452C" w:rsidP="008E452C">
            <w:pPr>
              <w:spacing w:after="0" w:line="240" w:lineRule="auto"/>
              <w:jc w:val="right"/>
              <w:rPr>
                <w:rFonts w:ascii="Times New Roman" w:eastAsia="Times New Roman" w:hAnsi="Times New Roman" w:cs="Times New Roman"/>
                <w:b/>
                <w:bCs/>
                <w:sz w:val="20"/>
                <w:szCs w:val="20"/>
              </w:rPr>
            </w:pPr>
            <w:r w:rsidRPr="00FD2E6F">
              <w:rPr>
                <w:rFonts w:ascii="Times New Roman" w:eastAsia="Times New Roman" w:hAnsi="Times New Roman" w:cs="Times New Roman"/>
                <w:b/>
                <w:bCs/>
                <w:sz w:val="20"/>
                <w:szCs w:val="20"/>
              </w:rPr>
              <w:t xml:space="preserve">       140,000.00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xml:space="preserve">To improve access to quality health care </w:t>
            </w:r>
          </w:p>
        </w:tc>
      </w:tr>
      <w:tr w:rsidR="008E452C" w:rsidRPr="00602127" w:rsidTr="00412BBA">
        <w:trPr>
          <w:trHeight w:val="574"/>
        </w:trPr>
        <w:tc>
          <w:tcPr>
            <w:tcW w:w="3090" w:type="dxa"/>
            <w:tcBorders>
              <w:top w:val="single" w:sz="4" w:space="0" w:color="auto"/>
              <w:left w:val="single" w:sz="4" w:space="0" w:color="auto"/>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b/>
                <w:bCs/>
                <w:i/>
                <w:iCs/>
                <w:sz w:val="20"/>
                <w:szCs w:val="20"/>
              </w:rPr>
            </w:pPr>
            <w:r w:rsidRPr="00602127">
              <w:rPr>
                <w:rFonts w:ascii="Times New Roman" w:eastAsia="Times New Roman" w:hAnsi="Times New Roman" w:cs="Times New Roman"/>
                <w:b/>
                <w:bCs/>
                <w:i/>
                <w:iCs/>
                <w:sz w:val="20"/>
                <w:szCs w:val="20"/>
              </w:rPr>
              <w:t xml:space="preserve">C.    </w:t>
            </w:r>
            <w:r w:rsidRPr="00602127">
              <w:rPr>
                <w:rFonts w:ascii="Times New Roman" w:eastAsia="Times New Roman" w:hAnsi="Times New Roman" w:cs="Times New Roman"/>
                <w:b/>
                <w:bCs/>
                <w:sz w:val="20"/>
                <w:szCs w:val="20"/>
              </w:rPr>
              <w:t>Public Safety</w:t>
            </w:r>
          </w:p>
        </w:tc>
        <w:tc>
          <w:tcPr>
            <w:tcW w:w="1490"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53"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52"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217"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410"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p>
        </w:tc>
        <w:tc>
          <w:tcPr>
            <w:tcW w:w="2318" w:type="dxa"/>
            <w:tcBorders>
              <w:top w:val="single" w:sz="4" w:space="0" w:color="auto"/>
              <w:left w:val="nil"/>
              <w:bottom w:val="single" w:sz="4" w:space="0" w:color="auto"/>
              <w:right w:val="single" w:sz="4" w:space="0" w:color="auto"/>
            </w:tcBorders>
            <w:shd w:val="clear" w:color="000000" w:fill="F2F2F2"/>
            <w:vAlign w:val="center"/>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r>
      <w:tr w:rsidR="008E452C" w:rsidRPr="00602127" w:rsidTr="00412BBA">
        <w:trPr>
          <w:trHeight w:val="1051"/>
        </w:trPr>
        <w:tc>
          <w:tcPr>
            <w:tcW w:w="3090" w:type="dxa"/>
            <w:tcBorders>
              <w:top w:val="nil"/>
              <w:left w:val="single" w:sz="4" w:space="0" w:color="auto"/>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b/>
                <w:bCs/>
                <w:i/>
                <w:iCs/>
                <w:sz w:val="20"/>
                <w:szCs w:val="20"/>
              </w:rPr>
            </w:pPr>
            <w:r w:rsidRPr="00602127">
              <w:rPr>
                <w:rFonts w:ascii="Times New Roman" w:eastAsia="Times New Roman" w:hAnsi="Times New Roman" w:cs="Times New Roman"/>
                <w:b/>
                <w:bCs/>
                <w:i/>
                <w:iCs/>
                <w:sz w:val="20"/>
                <w:szCs w:val="20"/>
              </w:rPr>
              <w:lastRenderedPageBreak/>
              <w:t>Maintenance of Law and Order in the Municipality</w:t>
            </w:r>
          </w:p>
        </w:tc>
        <w:tc>
          <w:tcPr>
            <w:tcW w:w="1490"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18,500.82</w:t>
            </w:r>
          </w:p>
        </w:tc>
        <w:tc>
          <w:tcPr>
            <w:tcW w:w="1353"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117223" w:rsidRDefault="008E452C" w:rsidP="008E452C">
            <w:pPr>
              <w:spacing w:after="0" w:line="240" w:lineRule="auto"/>
              <w:jc w:val="both"/>
              <w:rPr>
                <w:rFonts w:ascii="Times New Roman" w:eastAsia="Times New Roman" w:hAnsi="Times New Roman" w:cs="Times New Roman"/>
                <w:b/>
                <w:sz w:val="20"/>
                <w:szCs w:val="20"/>
              </w:rPr>
            </w:pPr>
            <w:r w:rsidRPr="00117223">
              <w:rPr>
                <w:rFonts w:ascii="Times New Roman" w:eastAsia="Times New Roman" w:hAnsi="Times New Roman" w:cs="Times New Roman"/>
                <w:b/>
                <w:sz w:val="20"/>
                <w:szCs w:val="20"/>
              </w:rPr>
              <w:t xml:space="preserve">       18,500.82</w:t>
            </w:r>
          </w:p>
        </w:tc>
        <w:tc>
          <w:tcPr>
            <w:tcW w:w="2318" w:type="dxa"/>
            <w:tcBorders>
              <w:top w:val="nil"/>
              <w:left w:val="nil"/>
              <w:bottom w:val="single" w:sz="4" w:space="0" w:color="auto"/>
              <w:right w:val="single" w:sz="4" w:space="0" w:color="auto"/>
            </w:tcBorders>
            <w:shd w:val="clear" w:color="000000" w:fill="F2F2F2"/>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support security services  maintain law and order in the municipality</w:t>
            </w:r>
          </w:p>
        </w:tc>
      </w:tr>
      <w:tr w:rsidR="008E452C" w:rsidRPr="00602127" w:rsidTr="00412BBA">
        <w:trPr>
          <w:trHeight w:val="538"/>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D.    Tourism, Culture and Creative Arts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117223" w:rsidRDefault="008E452C" w:rsidP="008E452C">
            <w:pPr>
              <w:spacing w:after="0" w:line="240" w:lineRule="auto"/>
              <w:jc w:val="both"/>
              <w:rPr>
                <w:rFonts w:ascii="Times New Roman" w:eastAsia="Times New Roman" w:hAnsi="Times New Roman" w:cs="Times New Roman"/>
                <w:b/>
                <w:bCs/>
                <w:sz w:val="20"/>
                <w:szCs w:val="20"/>
              </w:rPr>
            </w:pPr>
            <w:r w:rsidRPr="00117223">
              <w:rPr>
                <w:rFonts w:ascii="Times New Roman" w:eastAsia="Times New Roman" w:hAnsi="Times New Roman" w:cs="Times New Roman"/>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r>
      <w:tr w:rsidR="008E452C" w:rsidRPr="00602127"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Support to Tourism development ,sports and culture </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20,132.85</w:t>
            </w:r>
            <w:r w:rsidRPr="00602127">
              <w:rPr>
                <w:rFonts w:ascii="Times New Roman" w:eastAsia="Times New Roman" w:hAnsi="Times New Roman" w:cs="Times New Roman"/>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117223" w:rsidRDefault="008E452C" w:rsidP="008E452C">
            <w:pPr>
              <w:spacing w:after="0" w:line="240" w:lineRule="auto"/>
              <w:jc w:val="both"/>
              <w:rPr>
                <w:rFonts w:ascii="Times New Roman" w:eastAsia="Times New Roman" w:hAnsi="Times New Roman" w:cs="Times New Roman"/>
                <w:b/>
                <w:sz w:val="20"/>
                <w:szCs w:val="20"/>
              </w:rPr>
            </w:pPr>
            <w:r w:rsidRPr="00117223">
              <w:rPr>
                <w:rFonts w:ascii="Times New Roman" w:eastAsia="Times New Roman" w:hAnsi="Times New Roman" w:cs="Times New Roman"/>
                <w:b/>
                <w:sz w:val="20"/>
                <w:szCs w:val="20"/>
              </w:rPr>
              <w:t xml:space="preserve">       20,132.85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support Tourism promotion  activities in the Municipality</w:t>
            </w:r>
          </w:p>
        </w:tc>
      </w:tr>
      <w:tr w:rsidR="008E452C" w:rsidRPr="00602127" w:rsidTr="00412BBA">
        <w:trPr>
          <w:trHeight w:val="718"/>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Counterpart funding of Donor Support Projects &amp; </w:t>
            </w:r>
            <w:proofErr w:type="spellStart"/>
            <w:r w:rsidRPr="00602127">
              <w:rPr>
                <w:rFonts w:ascii="Times New Roman" w:eastAsia="Times New Roman" w:hAnsi="Times New Roman" w:cs="Times New Roman"/>
                <w:sz w:val="20"/>
                <w:szCs w:val="20"/>
              </w:rPr>
              <w:t>Programmes</w:t>
            </w:r>
            <w:proofErr w:type="spellEnd"/>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27,952.36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117223" w:rsidRDefault="008E452C" w:rsidP="008E452C">
            <w:pPr>
              <w:spacing w:after="0" w:line="240" w:lineRule="auto"/>
              <w:jc w:val="both"/>
              <w:rPr>
                <w:rFonts w:ascii="Times New Roman" w:eastAsia="Times New Roman" w:hAnsi="Times New Roman" w:cs="Times New Roman"/>
                <w:b/>
                <w:sz w:val="20"/>
                <w:szCs w:val="20"/>
              </w:rPr>
            </w:pPr>
            <w:r w:rsidRPr="00117223">
              <w:rPr>
                <w:rFonts w:ascii="Times New Roman" w:eastAsia="Times New Roman" w:hAnsi="Times New Roman" w:cs="Times New Roman"/>
                <w:b/>
                <w:sz w:val="20"/>
                <w:szCs w:val="20"/>
              </w:rPr>
              <w:t xml:space="preserve">       27,952.36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To support donor supported projects and </w:t>
            </w:r>
            <w:proofErr w:type="spellStart"/>
            <w:r w:rsidRPr="00602127">
              <w:rPr>
                <w:rFonts w:ascii="Times New Roman" w:eastAsia="Times New Roman" w:hAnsi="Times New Roman" w:cs="Times New Roman"/>
                <w:sz w:val="20"/>
                <w:szCs w:val="20"/>
              </w:rPr>
              <w:t>programmes</w:t>
            </w:r>
            <w:proofErr w:type="spellEnd"/>
            <w:r w:rsidRPr="00602127">
              <w:rPr>
                <w:rFonts w:ascii="Times New Roman" w:eastAsia="Times New Roman" w:hAnsi="Times New Roman" w:cs="Times New Roman"/>
                <w:sz w:val="20"/>
                <w:szCs w:val="20"/>
              </w:rPr>
              <w:t xml:space="preserve"> to run smoothly</w:t>
            </w:r>
          </w:p>
        </w:tc>
      </w:tr>
      <w:tr w:rsidR="008E452C" w:rsidRPr="00602127" w:rsidTr="00412BBA">
        <w:trPr>
          <w:trHeight w:val="61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SOCIAL WELFARE&amp; COMMUNITY DEV’PT</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b/>
                <w:bCs/>
                <w:sz w:val="20"/>
                <w:szCs w:val="20"/>
              </w:rPr>
            </w:pPr>
            <w:r w:rsidRPr="00602127">
              <w:rPr>
                <w:rFonts w:ascii="Times New Roman" w:eastAsia="Times New Roman" w:hAnsi="Times New Roman" w:cs="Times New Roman"/>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r>
      <w:tr w:rsidR="008E452C" w:rsidRPr="00602127"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A44A3F" w:rsidRDefault="008E452C" w:rsidP="008E452C">
            <w:pPr>
              <w:spacing w:after="0" w:line="240" w:lineRule="auto"/>
              <w:jc w:val="both"/>
              <w:rPr>
                <w:rFonts w:ascii="Times New Roman" w:eastAsia="Times New Roman" w:hAnsi="Times New Roman" w:cs="Times New Roman"/>
                <w:bCs/>
                <w:sz w:val="20"/>
                <w:szCs w:val="20"/>
              </w:rPr>
            </w:pPr>
            <w:r w:rsidRPr="00A44A3F">
              <w:rPr>
                <w:rFonts w:ascii="Times New Roman" w:eastAsia="Times New Roman" w:hAnsi="Times New Roman" w:cs="Times New Roman"/>
                <w:bCs/>
                <w:sz w:val="20"/>
                <w:szCs w:val="20"/>
              </w:rPr>
              <w:t xml:space="preserve">Sustain all child rights promotion and protection </w:t>
            </w:r>
            <w:proofErr w:type="spellStart"/>
            <w:r w:rsidRPr="00A44A3F">
              <w:rPr>
                <w:rFonts w:ascii="Times New Roman" w:eastAsia="Times New Roman" w:hAnsi="Times New Roman" w:cs="Times New Roman"/>
                <w:bCs/>
                <w:sz w:val="20"/>
                <w:szCs w:val="20"/>
              </w:rPr>
              <w:t>programmes</w:t>
            </w:r>
            <w:proofErr w:type="spellEnd"/>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right"/>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9,850.00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A44A3F" w:rsidRDefault="008E452C" w:rsidP="008E452C">
            <w:pPr>
              <w:spacing w:after="0" w:line="240" w:lineRule="auto"/>
              <w:jc w:val="right"/>
              <w:rPr>
                <w:rFonts w:ascii="Times New Roman" w:eastAsia="Times New Roman" w:hAnsi="Times New Roman" w:cs="Times New Roman"/>
                <w:b/>
                <w:sz w:val="20"/>
                <w:szCs w:val="20"/>
              </w:rPr>
            </w:pPr>
            <w:r w:rsidRPr="00A44A3F">
              <w:rPr>
                <w:rFonts w:ascii="Times New Roman" w:eastAsia="Times New Roman" w:hAnsi="Times New Roman" w:cs="Times New Roman"/>
                <w:b/>
                <w:sz w:val="20"/>
                <w:szCs w:val="20"/>
              </w:rPr>
              <w:t xml:space="preserve">          9,850.00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Support child right promotion, early childhood care and development activities</w:t>
            </w:r>
          </w:p>
        </w:tc>
      </w:tr>
      <w:tr w:rsidR="008E452C" w:rsidRPr="00602127" w:rsidTr="00412BBA">
        <w:trPr>
          <w:trHeight w:val="871"/>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Undertake Education </w:t>
            </w:r>
            <w:proofErr w:type="spellStart"/>
            <w:r>
              <w:rPr>
                <w:rFonts w:ascii="Times New Roman" w:eastAsia="Times New Roman" w:hAnsi="Times New Roman" w:cs="Times New Roman"/>
                <w:sz w:val="20"/>
                <w:szCs w:val="20"/>
              </w:rPr>
              <w:t>programmes</w:t>
            </w:r>
            <w:proofErr w:type="spellEnd"/>
            <w:r>
              <w:rPr>
                <w:rFonts w:ascii="Times New Roman" w:eastAsia="Times New Roman" w:hAnsi="Times New Roman" w:cs="Times New Roman"/>
                <w:sz w:val="20"/>
                <w:szCs w:val="20"/>
              </w:rPr>
              <w:t xml:space="preserve"> in the Communities on Social issues</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right"/>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5,000.00</w:t>
            </w:r>
            <w:r w:rsidRPr="00602127">
              <w:rPr>
                <w:rFonts w:ascii="Times New Roman" w:eastAsia="Times New Roman" w:hAnsi="Times New Roman" w:cs="Times New Roman"/>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A44A3F" w:rsidRDefault="008E452C" w:rsidP="008E452C">
            <w:pPr>
              <w:spacing w:after="0" w:line="240" w:lineRule="auto"/>
              <w:jc w:val="right"/>
              <w:rPr>
                <w:rFonts w:ascii="Times New Roman" w:eastAsia="Times New Roman" w:hAnsi="Times New Roman" w:cs="Times New Roman"/>
                <w:b/>
                <w:sz w:val="20"/>
                <w:szCs w:val="20"/>
              </w:rPr>
            </w:pPr>
            <w:r w:rsidRPr="00A44A3F">
              <w:rPr>
                <w:rFonts w:ascii="Times New Roman" w:eastAsia="Times New Roman" w:hAnsi="Times New Roman" w:cs="Times New Roman"/>
                <w:b/>
                <w:sz w:val="20"/>
                <w:szCs w:val="20"/>
              </w:rPr>
              <w:t xml:space="preserve">       5,000.00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Rights of children protected in the municipality</w:t>
            </w:r>
          </w:p>
        </w:tc>
      </w:tr>
      <w:tr w:rsidR="008E452C" w:rsidRPr="00602127" w:rsidTr="00412BBA">
        <w:trPr>
          <w:trHeight w:val="997"/>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Build financial capacity for women in skills Acquisition</w:t>
            </w:r>
          </w:p>
        </w:tc>
        <w:tc>
          <w:tcPr>
            <w:tcW w:w="1490"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p>
        </w:tc>
        <w:tc>
          <w:tcPr>
            <w:tcW w:w="1384"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right"/>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r>
              <w:rPr>
                <w:rFonts w:ascii="Times New Roman" w:eastAsia="Times New Roman" w:hAnsi="Times New Roman" w:cs="Times New Roman"/>
                <w:sz w:val="20"/>
                <w:szCs w:val="20"/>
              </w:rPr>
              <w:t>5,077.21</w:t>
            </w:r>
          </w:p>
        </w:tc>
        <w:tc>
          <w:tcPr>
            <w:tcW w:w="1353"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A44A3F" w:rsidRDefault="008E452C" w:rsidP="008E452C">
            <w:pPr>
              <w:spacing w:after="0" w:line="240" w:lineRule="auto"/>
              <w:jc w:val="right"/>
              <w:rPr>
                <w:rFonts w:ascii="Times New Roman" w:eastAsia="Times New Roman" w:hAnsi="Times New Roman" w:cs="Times New Roman"/>
                <w:b/>
                <w:sz w:val="20"/>
                <w:szCs w:val="20"/>
              </w:rPr>
            </w:pPr>
            <w:r w:rsidRPr="00A44A3F">
              <w:rPr>
                <w:rFonts w:ascii="Times New Roman" w:eastAsia="Times New Roman" w:hAnsi="Times New Roman" w:cs="Times New Roman"/>
                <w:b/>
                <w:sz w:val="20"/>
                <w:szCs w:val="20"/>
              </w:rPr>
              <w:t> 5,077.21</w:t>
            </w:r>
          </w:p>
        </w:tc>
        <w:tc>
          <w:tcPr>
            <w:tcW w:w="2318" w:type="dxa"/>
            <w:tcBorders>
              <w:top w:val="nil"/>
              <w:left w:val="nil"/>
              <w:bottom w:val="single" w:sz="4" w:space="0" w:color="auto"/>
              <w:right w:val="single" w:sz="4" w:space="0" w:color="auto"/>
            </w:tcBorders>
            <w:shd w:val="clear" w:color="auto" w:fill="auto"/>
            <w:vAlign w:val="center"/>
            <w:hideMark/>
          </w:tcPr>
          <w:p w:rsidR="008E452C" w:rsidRPr="00602127" w:rsidRDefault="008E452C" w:rsidP="008E452C">
            <w:pPr>
              <w:spacing w:after="0" w:line="240" w:lineRule="auto"/>
              <w:jc w:val="both"/>
              <w:rPr>
                <w:rFonts w:ascii="Times New Roman" w:eastAsia="Times New Roman" w:hAnsi="Times New Roman" w:cs="Times New Roman"/>
                <w:sz w:val="20"/>
                <w:szCs w:val="20"/>
              </w:rPr>
            </w:pPr>
            <w:r w:rsidRPr="00602127">
              <w:rPr>
                <w:rFonts w:ascii="Times New Roman" w:eastAsia="Times New Roman" w:hAnsi="Times New Roman" w:cs="Times New Roman"/>
                <w:sz w:val="20"/>
                <w:szCs w:val="20"/>
              </w:rPr>
              <w:t>To aid in the smooth running of office activities of Social Welfare and Community Development</w:t>
            </w:r>
          </w:p>
        </w:tc>
      </w:tr>
      <w:tr w:rsidR="008E452C" w:rsidRPr="00597F89" w:rsidTr="00412BBA">
        <w:trPr>
          <w:trHeight w:val="27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xml:space="preserve">3. ECONOMIC   </w:t>
            </w:r>
            <w:r>
              <w:rPr>
                <w:rFonts w:ascii="Arial" w:eastAsia="Times New Roman" w:hAnsi="Arial" w:cs="Arial"/>
                <w:b/>
                <w:bCs/>
                <w:sz w:val="20"/>
                <w:szCs w:val="20"/>
              </w:rPr>
              <w:t>-revenue</w:t>
            </w:r>
            <w:r w:rsidRPr="00597F89">
              <w:rPr>
                <w:rFonts w:ascii="Arial" w:eastAsia="Times New Roman" w:hAnsi="Arial" w:cs="Arial"/>
                <w:b/>
                <w:bCs/>
                <w:sz w:val="20"/>
                <w:szCs w:val="20"/>
              </w:rPr>
              <w:t xml:space="preserve">          </w:t>
            </w:r>
            <w:r>
              <w:rPr>
                <w:rFonts w:ascii="Arial" w:eastAsia="Times New Roman" w:hAnsi="Arial" w:cs="Arial"/>
                <w:b/>
                <w:bCs/>
                <w:sz w:val="20"/>
                <w:szCs w:val="20"/>
              </w:rPr>
              <w:t xml:space="preserve">                  </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r>
      <w:tr w:rsidR="008E452C" w:rsidRPr="00597F89" w:rsidTr="00412BBA">
        <w:trPr>
          <w:trHeight w:val="55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Construction of Market sheds at  </w:t>
            </w:r>
            <w:proofErr w:type="spellStart"/>
            <w:r w:rsidRPr="00597F89">
              <w:rPr>
                <w:rFonts w:ascii="Arial" w:eastAsia="Times New Roman" w:hAnsi="Arial" w:cs="Arial"/>
                <w:sz w:val="20"/>
                <w:szCs w:val="20"/>
              </w:rPr>
              <w:t>Dominase</w:t>
            </w:r>
            <w:proofErr w:type="spellEnd"/>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DD798F" w:rsidRDefault="008E452C" w:rsidP="008E452C">
            <w:pPr>
              <w:spacing w:after="0" w:line="240" w:lineRule="auto"/>
              <w:jc w:val="right"/>
              <w:rPr>
                <w:rFonts w:ascii="Arial" w:eastAsia="Times New Roman" w:hAnsi="Arial" w:cs="Arial"/>
                <w:sz w:val="20"/>
                <w:szCs w:val="20"/>
              </w:rPr>
            </w:pPr>
            <w:r w:rsidRPr="00DD798F">
              <w:rPr>
                <w:rFonts w:ascii="Arial" w:eastAsia="Times New Roman" w:hAnsi="Arial" w:cs="Arial"/>
                <w:sz w:val="20"/>
                <w:szCs w:val="20"/>
              </w:rPr>
              <w:t xml:space="preserve">       17,389.26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b/>
                <w:bCs/>
                <w:sz w:val="20"/>
                <w:szCs w:val="20"/>
              </w:rPr>
            </w:pPr>
            <w:r w:rsidRPr="00597F89">
              <w:rPr>
                <w:rFonts w:ascii="Arial" w:eastAsia="Times New Roman" w:hAnsi="Arial" w:cs="Arial"/>
                <w:b/>
                <w:bCs/>
                <w:sz w:val="20"/>
                <w:szCs w:val="20"/>
              </w:rPr>
              <w:t xml:space="preserve">             17,389.26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facilitate marketing activities in these communities</w:t>
            </w:r>
          </w:p>
        </w:tc>
      </w:tr>
      <w:tr w:rsidR="008E452C" w:rsidRPr="00597F89" w:rsidTr="00412BBA">
        <w:trPr>
          <w:trHeight w:val="410"/>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lastRenderedPageBreak/>
              <w:t>Maintenance of Market</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DD798F" w:rsidRDefault="008E452C" w:rsidP="008E452C">
            <w:pPr>
              <w:spacing w:after="0" w:line="240" w:lineRule="auto"/>
              <w:jc w:val="right"/>
              <w:rPr>
                <w:rFonts w:ascii="Arial" w:eastAsia="Times New Roman" w:hAnsi="Arial" w:cs="Arial"/>
                <w:sz w:val="20"/>
                <w:szCs w:val="20"/>
              </w:rPr>
            </w:pPr>
            <w:r w:rsidRPr="00DD798F">
              <w:rPr>
                <w:rFonts w:ascii="Arial" w:eastAsia="Times New Roman" w:hAnsi="Arial" w:cs="Arial"/>
                <w:sz w:val="20"/>
                <w:szCs w:val="20"/>
              </w:rPr>
              <w:t xml:space="preserve">       22,000.00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b/>
                <w:bCs/>
                <w:sz w:val="20"/>
                <w:szCs w:val="20"/>
              </w:rPr>
            </w:pPr>
            <w:r w:rsidRPr="00597F89">
              <w:rPr>
                <w:rFonts w:ascii="Arial" w:eastAsia="Times New Roman" w:hAnsi="Arial" w:cs="Arial"/>
                <w:b/>
                <w:bCs/>
                <w:sz w:val="20"/>
                <w:szCs w:val="20"/>
              </w:rPr>
              <w:t xml:space="preserve">             22,000.00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facilitate marketing activities in these communities</w:t>
            </w:r>
          </w:p>
        </w:tc>
      </w:tr>
      <w:tr w:rsidR="008E452C" w:rsidRPr="00597F89" w:rsidTr="00412BBA">
        <w:trPr>
          <w:trHeight w:val="567"/>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Purchase of revenue Pick-Up for Revenue Generation</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DD798F" w:rsidRDefault="008E452C" w:rsidP="008E452C">
            <w:pPr>
              <w:spacing w:after="0" w:line="240" w:lineRule="auto"/>
              <w:jc w:val="right"/>
              <w:rPr>
                <w:rFonts w:ascii="Arial" w:eastAsia="Times New Roman" w:hAnsi="Arial" w:cs="Arial"/>
                <w:sz w:val="20"/>
                <w:szCs w:val="20"/>
              </w:rPr>
            </w:pPr>
            <w:r w:rsidRPr="00DD798F">
              <w:rPr>
                <w:rFonts w:ascii="Arial" w:eastAsia="Times New Roman" w:hAnsi="Arial" w:cs="Arial"/>
                <w:sz w:val="20"/>
                <w:szCs w:val="20"/>
              </w:rPr>
              <w:t xml:space="preserve">     130,000.00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b/>
                <w:bCs/>
                <w:sz w:val="20"/>
                <w:szCs w:val="20"/>
              </w:rPr>
            </w:pPr>
            <w:r w:rsidRPr="00597F89">
              <w:rPr>
                <w:rFonts w:ascii="Arial" w:eastAsia="Times New Roman" w:hAnsi="Arial" w:cs="Arial"/>
                <w:b/>
                <w:bCs/>
                <w:sz w:val="20"/>
                <w:szCs w:val="20"/>
              </w:rPr>
              <w:t xml:space="preserve">          130,000.00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To facilitate movement of revenue staff to do field work to increase revenue generation  </w:t>
            </w:r>
          </w:p>
        </w:tc>
      </w:tr>
      <w:tr w:rsidR="008E452C" w:rsidRPr="00597F89" w:rsidTr="00412BBA">
        <w:trPr>
          <w:trHeight w:val="163"/>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b.</w:t>
            </w:r>
            <w:r w:rsidRPr="00597F89">
              <w:rPr>
                <w:rFonts w:ascii="Times New Roman" w:eastAsia="Times New Roman" w:hAnsi="Times New Roman" w:cs="Times New Roman"/>
                <w:b/>
                <w:bCs/>
                <w:sz w:val="20"/>
                <w:szCs w:val="20"/>
              </w:rPr>
              <w:t xml:space="preserve">     </w:t>
            </w:r>
            <w:r w:rsidRPr="00597F89">
              <w:rPr>
                <w:rFonts w:ascii="Arial" w:eastAsia="Times New Roman" w:hAnsi="Arial" w:cs="Arial"/>
                <w:b/>
                <w:bCs/>
                <w:sz w:val="20"/>
                <w:szCs w:val="20"/>
              </w:rPr>
              <w:t>Energy</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r>
      <w:tr w:rsidR="008E452C" w:rsidRPr="00597F89" w:rsidTr="00412BBA">
        <w:trPr>
          <w:trHeight w:val="79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412BBA" w:rsidRDefault="008E452C" w:rsidP="008E452C">
            <w:pPr>
              <w:spacing w:after="0" w:line="240" w:lineRule="auto"/>
              <w:jc w:val="both"/>
              <w:rPr>
                <w:rFonts w:ascii="Arial" w:eastAsia="Times New Roman" w:hAnsi="Arial" w:cs="Arial"/>
                <w:bCs/>
                <w:sz w:val="20"/>
                <w:szCs w:val="20"/>
              </w:rPr>
            </w:pPr>
            <w:r w:rsidRPr="00412BBA">
              <w:rPr>
                <w:rFonts w:ascii="Arial" w:eastAsia="Times New Roman" w:hAnsi="Arial" w:cs="Arial"/>
                <w:bCs/>
                <w:sz w:val="20"/>
                <w:szCs w:val="20"/>
              </w:rPr>
              <w:t>Electrification Projects and Maintenance of Street Lights &amp; Purchase of Electric Poles</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47,364.00</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b/>
                <w:bCs/>
                <w:sz w:val="20"/>
                <w:szCs w:val="20"/>
              </w:rPr>
            </w:pPr>
            <w:r w:rsidRPr="00597F89">
              <w:rPr>
                <w:rFonts w:ascii="Arial" w:eastAsia="Times New Roman" w:hAnsi="Arial" w:cs="Arial"/>
                <w:b/>
                <w:bCs/>
                <w:sz w:val="20"/>
                <w:szCs w:val="20"/>
              </w:rPr>
              <w:t xml:space="preserve">             47,364.00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cater for street light maintenance &amp; rural electrification projects in the Municipality</w:t>
            </w:r>
          </w:p>
        </w:tc>
      </w:tr>
      <w:tr w:rsidR="008E452C" w:rsidRPr="00597F89" w:rsidTr="00412BBA">
        <w:trPr>
          <w:trHeight w:val="43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c.     Feeder Roads</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b/>
                <w:bCs/>
                <w:sz w:val="20"/>
                <w:szCs w:val="20"/>
              </w:rPr>
            </w:pPr>
            <w:r w:rsidRPr="00597F89">
              <w:rPr>
                <w:rFonts w:ascii="Arial" w:eastAsia="Times New Roman" w:hAnsi="Arial" w:cs="Arial"/>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r>
      <w:tr w:rsidR="008E452C" w:rsidRPr="00597F89" w:rsidTr="00412BBA">
        <w:trPr>
          <w:trHeight w:val="79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Patching of potholes, </w:t>
            </w:r>
            <w:proofErr w:type="spellStart"/>
            <w:r w:rsidRPr="00597F89">
              <w:rPr>
                <w:rFonts w:ascii="Arial" w:eastAsia="Times New Roman" w:hAnsi="Arial" w:cs="Arial"/>
                <w:sz w:val="20"/>
                <w:szCs w:val="20"/>
              </w:rPr>
              <w:t>Bladding</w:t>
            </w:r>
            <w:proofErr w:type="spellEnd"/>
            <w:r w:rsidRPr="00597F89">
              <w:rPr>
                <w:rFonts w:ascii="Arial" w:eastAsia="Times New Roman" w:hAnsi="Arial" w:cs="Arial"/>
                <w:sz w:val="20"/>
                <w:szCs w:val="20"/>
              </w:rPr>
              <w:t xml:space="preserve"> and Reshaping of feeder roads at  </w:t>
            </w:r>
            <w:proofErr w:type="spellStart"/>
            <w:r w:rsidRPr="00597F89">
              <w:rPr>
                <w:rFonts w:ascii="Arial" w:eastAsia="Times New Roman" w:hAnsi="Arial" w:cs="Arial"/>
                <w:sz w:val="20"/>
                <w:szCs w:val="20"/>
              </w:rPr>
              <w:t>Essaman</w:t>
            </w:r>
            <w:proofErr w:type="spellEnd"/>
            <w:r w:rsidRPr="00597F89">
              <w:rPr>
                <w:rFonts w:ascii="Arial" w:eastAsia="Times New Roman" w:hAnsi="Arial" w:cs="Arial"/>
                <w:sz w:val="20"/>
                <w:szCs w:val="20"/>
              </w:rPr>
              <w:t xml:space="preserve"> </w:t>
            </w:r>
            <w:proofErr w:type="spellStart"/>
            <w:r w:rsidRPr="00597F89">
              <w:rPr>
                <w:rFonts w:ascii="Arial" w:eastAsia="Times New Roman" w:hAnsi="Arial" w:cs="Arial"/>
                <w:sz w:val="20"/>
                <w:szCs w:val="20"/>
              </w:rPr>
              <w:t>Jtn</w:t>
            </w:r>
            <w:proofErr w:type="spellEnd"/>
            <w:r w:rsidRPr="00597F89">
              <w:rPr>
                <w:rFonts w:ascii="Arial" w:eastAsia="Times New Roman" w:hAnsi="Arial" w:cs="Arial"/>
                <w:sz w:val="20"/>
                <w:szCs w:val="20"/>
              </w:rPr>
              <w:t xml:space="preserve">- </w:t>
            </w:r>
            <w:proofErr w:type="spellStart"/>
            <w:r w:rsidRPr="00597F89">
              <w:rPr>
                <w:rFonts w:ascii="Arial" w:eastAsia="Times New Roman" w:hAnsi="Arial" w:cs="Arial"/>
                <w:sz w:val="20"/>
                <w:szCs w:val="20"/>
              </w:rPr>
              <w:t>Bantuma</w:t>
            </w:r>
            <w:proofErr w:type="spellEnd"/>
            <w:r w:rsidRPr="00597F89">
              <w:rPr>
                <w:rFonts w:ascii="Arial" w:eastAsia="Times New Roman" w:hAnsi="Arial" w:cs="Arial"/>
                <w:sz w:val="20"/>
                <w:szCs w:val="20"/>
              </w:rPr>
              <w:t xml:space="preserve">, </w:t>
            </w:r>
            <w:proofErr w:type="spellStart"/>
            <w:r w:rsidRPr="00597F89">
              <w:rPr>
                <w:rFonts w:ascii="Arial" w:eastAsia="Times New Roman" w:hAnsi="Arial" w:cs="Arial"/>
                <w:sz w:val="20"/>
                <w:szCs w:val="20"/>
              </w:rPr>
              <w:t>Saman</w:t>
            </w:r>
            <w:proofErr w:type="spellEnd"/>
            <w:r w:rsidRPr="00597F89">
              <w:rPr>
                <w:rFonts w:ascii="Arial" w:eastAsia="Times New Roman" w:hAnsi="Arial" w:cs="Arial"/>
                <w:sz w:val="20"/>
                <w:szCs w:val="20"/>
              </w:rPr>
              <w:t xml:space="preserve">  </w:t>
            </w:r>
            <w:proofErr w:type="spellStart"/>
            <w:r w:rsidRPr="00597F89">
              <w:rPr>
                <w:rFonts w:ascii="Arial" w:eastAsia="Times New Roman" w:hAnsi="Arial" w:cs="Arial"/>
                <w:sz w:val="20"/>
                <w:szCs w:val="20"/>
              </w:rPr>
              <w:t>Abotar</w:t>
            </w:r>
            <w:proofErr w:type="spellEnd"/>
            <w:r w:rsidRPr="00597F89">
              <w:rPr>
                <w:rFonts w:ascii="Arial" w:eastAsia="Times New Roman" w:hAnsi="Arial" w:cs="Arial"/>
                <w:sz w:val="20"/>
                <w:szCs w:val="20"/>
              </w:rPr>
              <w:t xml:space="preserve"> and Marine</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44,838.00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b/>
                <w:bCs/>
                <w:sz w:val="20"/>
                <w:szCs w:val="20"/>
              </w:rPr>
            </w:pPr>
            <w:r w:rsidRPr="00597F89">
              <w:rPr>
                <w:rFonts w:ascii="Arial" w:eastAsia="Times New Roman" w:hAnsi="Arial" w:cs="Arial"/>
                <w:b/>
                <w:bCs/>
                <w:sz w:val="20"/>
                <w:szCs w:val="20"/>
              </w:rPr>
              <w:t xml:space="preserve">             44,838.00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To make roads in </w:t>
            </w:r>
            <w:proofErr w:type="spellStart"/>
            <w:r w:rsidRPr="00597F89">
              <w:rPr>
                <w:rFonts w:ascii="Arial" w:eastAsia="Times New Roman" w:hAnsi="Arial" w:cs="Arial"/>
                <w:sz w:val="20"/>
                <w:szCs w:val="20"/>
              </w:rPr>
              <w:t>Essaman</w:t>
            </w:r>
            <w:proofErr w:type="spellEnd"/>
            <w:r w:rsidRPr="00597F89">
              <w:rPr>
                <w:rFonts w:ascii="Arial" w:eastAsia="Times New Roman" w:hAnsi="Arial" w:cs="Arial"/>
                <w:sz w:val="20"/>
                <w:szCs w:val="20"/>
              </w:rPr>
              <w:t xml:space="preserve"> &amp; </w:t>
            </w:r>
            <w:proofErr w:type="spellStart"/>
            <w:r w:rsidRPr="00597F89">
              <w:rPr>
                <w:rFonts w:ascii="Arial" w:eastAsia="Times New Roman" w:hAnsi="Arial" w:cs="Arial"/>
                <w:sz w:val="20"/>
                <w:szCs w:val="20"/>
              </w:rPr>
              <w:t>Bantuma</w:t>
            </w:r>
            <w:proofErr w:type="spellEnd"/>
            <w:r w:rsidRPr="00597F89">
              <w:rPr>
                <w:rFonts w:ascii="Arial" w:eastAsia="Times New Roman" w:hAnsi="Arial" w:cs="Arial"/>
                <w:sz w:val="20"/>
                <w:szCs w:val="20"/>
              </w:rPr>
              <w:t xml:space="preserve"> area </w:t>
            </w:r>
            <w:proofErr w:type="spellStart"/>
            <w:r w:rsidRPr="00597F89">
              <w:rPr>
                <w:rFonts w:ascii="Arial" w:eastAsia="Times New Roman" w:hAnsi="Arial" w:cs="Arial"/>
                <w:sz w:val="20"/>
                <w:szCs w:val="20"/>
              </w:rPr>
              <w:t>motorable</w:t>
            </w:r>
            <w:proofErr w:type="spellEnd"/>
          </w:p>
        </w:tc>
      </w:tr>
      <w:tr w:rsidR="008E452C" w:rsidRPr="00597F89" w:rsidTr="00412BBA">
        <w:trPr>
          <w:trHeight w:val="79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Construction of Culvert at Peace Avenue(</w:t>
            </w:r>
            <w:proofErr w:type="spellStart"/>
            <w:r w:rsidRPr="00597F89">
              <w:rPr>
                <w:rFonts w:ascii="Arial" w:eastAsia="Times New Roman" w:hAnsi="Arial" w:cs="Arial"/>
                <w:sz w:val="20"/>
                <w:szCs w:val="20"/>
              </w:rPr>
              <w:t>Fiampon</w:t>
            </w:r>
            <w:proofErr w:type="spellEnd"/>
            <w:r w:rsidRPr="00597F89">
              <w:rPr>
                <w:rFonts w:ascii="Arial" w:eastAsia="Times New Roman" w:hAnsi="Arial" w:cs="Arial"/>
                <w:sz w:val="20"/>
                <w:szCs w:val="20"/>
              </w:rPr>
              <w:t xml:space="preserve">),  </w:t>
            </w:r>
            <w:proofErr w:type="spellStart"/>
            <w:r w:rsidRPr="00597F89">
              <w:rPr>
                <w:rFonts w:ascii="Arial" w:eastAsia="Times New Roman" w:hAnsi="Arial" w:cs="Arial"/>
                <w:sz w:val="20"/>
                <w:szCs w:val="20"/>
              </w:rPr>
              <w:t>Abbina</w:t>
            </w:r>
            <w:proofErr w:type="spellEnd"/>
            <w:r w:rsidRPr="00597F89">
              <w:rPr>
                <w:rFonts w:ascii="Arial" w:eastAsia="Times New Roman" w:hAnsi="Arial" w:cs="Arial"/>
                <w:sz w:val="20"/>
                <w:szCs w:val="20"/>
              </w:rPr>
              <w:t xml:space="preserve"> and </w:t>
            </w:r>
            <w:proofErr w:type="spellStart"/>
            <w:r w:rsidRPr="00597F89">
              <w:rPr>
                <w:rFonts w:ascii="Arial" w:eastAsia="Times New Roman" w:hAnsi="Arial" w:cs="Arial"/>
                <w:sz w:val="20"/>
                <w:szCs w:val="20"/>
              </w:rPr>
              <w:t>Iture</w:t>
            </w:r>
            <w:proofErr w:type="spellEnd"/>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45,174.36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b/>
                <w:bCs/>
                <w:sz w:val="20"/>
                <w:szCs w:val="20"/>
              </w:rPr>
            </w:pPr>
            <w:r w:rsidRPr="00597F89">
              <w:rPr>
                <w:rFonts w:ascii="Arial" w:eastAsia="Times New Roman" w:hAnsi="Arial" w:cs="Arial"/>
                <w:b/>
                <w:bCs/>
                <w:sz w:val="20"/>
                <w:szCs w:val="20"/>
              </w:rPr>
              <w:t xml:space="preserve">             45,174.36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improve drainage system in these areas</w:t>
            </w:r>
          </w:p>
        </w:tc>
      </w:tr>
      <w:tr w:rsidR="008E452C" w:rsidRPr="00597F89" w:rsidTr="00412BBA">
        <w:trPr>
          <w:trHeight w:val="326"/>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d.     Agriculture</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r>
      <w:tr w:rsidR="008E452C" w:rsidRPr="00597F89" w:rsidTr="00412BBA">
        <w:trPr>
          <w:trHeight w:val="992"/>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Department of food and Agriculture (Farmers Day Celebration)</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30</w:t>
            </w:r>
            <w:r w:rsidRPr="00597F89">
              <w:rPr>
                <w:rFonts w:ascii="Arial" w:eastAsia="Times New Roman" w:hAnsi="Arial" w:cs="Arial"/>
                <w:sz w:val="20"/>
                <w:szCs w:val="20"/>
              </w:rPr>
              <w:t xml:space="preserve">,000.00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30,000.00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facilitate Farmers day celebration and to motivate them for their hard work</w:t>
            </w:r>
          </w:p>
        </w:tc>
      </w:tr>
      <w:tr w:rsidR="008E452C" w:rsidRPr="00597F89" w:rsidTr="00412BBA">
        <w:trPr>
          <w:trHeight w:val="737"/>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Procurement of Office Equipment Machines &amp; Consumables</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16,705.69</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16,705.69</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aid in smooth running of office activities</w:t>
            </w:r>
          </w:p>
        </w:tc>
      </w:tr>
      <w:tr w:rsidR="008E452C" w:rsidRPr="00597F89" w:rsidTr="00412BBA">
        <w:trPr>
          <w:trHeight w:val="707"/>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Renovation of </w:t>
            </w:r>
            <w:proofErr w:type="spellStart"/>
            <w:r w:rsidRPr="00597F89">
              <w:rPr>
                <w:rFonts w:ascii="Arial" w:eastAsia="Times New Roman" w:hAnsi="Arial" w:cs="Arial"/>
                <w:sz w:val="20"/>
                <w:szCs w:val="20"/>
              </w:rPr>
              <w:t>Agric</w:t>
            </w:r>
            <w:proofErr w:type="spellEnd"/>
            <w:r w:rsidRPr="00597F89">
              <w:rPr>
                <w:rFonts w:ascii="Arial" w:eastAsia="Times New Roman" w:hAnsi="Arial" w:cs="Arial"/>
                <w:sz w:val="20"/>
                <w:szCs w:val="20"/>
              </w:rPr>
              <w:t xml:space="preserve"> Director’s Bungalow</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27</w:t>
            </w:r>
            <w:r w:rsidRPr="00597F89">
              <w:rPr>
                <w:rFonts w:ascii="Arial" w:eastAsia="Times New Roman" w:hAnsi="Arial" w:cs="Arial"/>
                <w:sz w:val="20"/>
                <w:szCs w:val="20"/>
              </w:rPr>
              <w:t xml:space="preserve">,162.05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27,162.05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To provide decent accommodation  for </w:t>
            </w:r>
            <w:r w:rsidRPr="00597F89">
              <w:rPr>
                <w:rFonts w:ascii="Arial" w:eastAsia="Times New Roman" w:hAnsi="Arial" w:cs="Arial"/>
                <w:sz w:val="20"/>
                <w:szCs w:val="20"/>
              </w:rPr>
              <w:lastRenderedPageBreak/>
              <w:t>department of Agriculture director</w:t>
            </w:r>
          </w:p>
        </w:tc>
      </w:tr>
      <w:tr w:rsidR="008E452C" w:rsidRPr="0087204E" w:rsidTr="00412BBA">
        <w:trPr>
          <w:trHeight w:val="565"/>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lastRenderedPageBreak/>
              <w:t>ENVIRONMENTAL</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b/>
                <w:bCs/>
                <w:sz w:val="20"/>
                <w:szCs w:val="20"/>
              </w:rPr>
            </w:pPr>
            <w:r w:rsidRPr="00597F89">
              <w:rPr>
                <w:rFonts w:ascii="Arial" w:eastAsia="Times New Roman" w:hAnsi="Arial" w:cs="Arial"/>
                <w:b/>
                <w:bCs/>
                <w:sz w:val="20"/>
                <w:szCs w:val="20"/>
              </w:rPr>
              <w:t>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r>
      <w:tr w:rsidR="008E452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Sanitation and Waste Management at the Local level</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58,981.74</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58,981.74</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support sanitation management in the Municipality</w:t>
            </w:r>
          </w:p>
        </w:tc>
      </w:tr>
      <w:tr w:rsidR="008E452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Sanitation Improvement Package and fumigation (103,500 </w:t>
            </w:r>
            <w:proofErr w:type="spellStart"/>
            <w:r w:rsidRPr="00597F89">
              <w:rPr>
                <w:rFonts w:ascii="Arial" w:eastAsia="Times New Roman" w:hAnsi="Arial" w:cs="Arial"/>
                <w:sz w:val="20"/>
                <w:szCs w:val="20"/>
              </w:rPr>
              <w:t>qtr</w:t>
            </w:r>
            <w:proofErr w:type="spellEnd"/>
            <w:r w:rsidRPr="00597F89">
              <w:rPr>
                <w:rFonts w:ascii="Arial" w:eastAsia="Times New Roman" w:hAnsi="Arial" w:cs="Arial"/>
                <w:sz w:val="20"/>
                <w:szCs w:val="20"/>
              </w:rPr>
              <w:t>)</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214,022.45</w:t>
            </w:r>
            <w:r w:rsidRPr="00597F89">
              <w:rPr>
                <w:rFonts w:ascii="Arial" w:eastAsia="Times New Roman" w:hAnsi="Arial" w:cs="Arial"/>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214,022.45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support sanitation management and fumigation in the Municipality</w:t>
            </w:r>
          </w:p>
        </w:tc>
      </w:tr>
      <w:tr w:rsidR="008E452C" w:rsidRPr="0087204E" w:rsidTr="00412BBA">
        <w:trPr>
          <w:trHeight w:val="781"/>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Survey and mapping of illegal dumping sites</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5,400.00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5,400.00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rid the Municipality of illegal dumping sites</w:t>
            </w:r>
          </w:p>
        </w:tc>
      </w:tr>
      <w:tr w:rsidR="008E452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Enforcement of Laws, Enacting and </w:t>
            </w:r>
            <w:proofErr w:type="spellStart"/>
            <w:r w:rsidRPr="00597F89">
              <w:rPr>
                <w:rFonts w:ascii="Arial" w:eastAsia="Times New Roman" w:hAnsi="Arial" w:cs="Arial"/>
                <w:sz w:val="20"/>
                <w:szCs w:val="20"/>
              </w:rPr>
              <w:t>Gazetting</w:t>
            </w:r>
            <w:proofErr w:type="spellEnd"/>
            <w:r w:rsidRPr="00597F89">
              <w:rPr>
                <w:rFonts w:ascii="Arial" w:eastAsia="Times New Roman" w:hAnsi="Arial" w:cs="Arial"/>
                <w:sz w:val="20"/>
                <w:szCs w:val="20"/>
              </w:rPr>
              <w:t xml:space="preserve"> of Anti-Dumping Laws</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10,000.00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10,000.00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maintain good sanitation  practices in the Municipality</w:t>
            </w:r>
          </w:p>
        </w:tc>
      </w:tr>
      <w:tr w:rsidR="008E452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Implement CLTS and monitoring of triggered Communities Under CLTS </w:t>
            </w:r>
            <w:proofErr w:type="spellStart"/>
            <w:r w:rsidRPr="00597F89">
              <w:rPr>
                <w:rFonts w:ascii="Arial" w:eastAsia="Times New Roman" w:hAnsi="Arial" w:cs="Arial"/>
                <w:sz w:val="20"/>
                <w:szCs w:val="20"/>
              </w:rPr>
              <w:t>programme</w:t>
            </w:r>
            <w:proofErr w:type="spellEnd"/>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20</w:t>
            </w:r>
            <w:r w:rsidRPr="00597F89">
              <w:rPr>
                <w:rFonts w:ascii="Arial" w:eastAsia="Times New Roman" w:hAnsi="Arial" w:cs="Arial"/>
                <w:sz w:val="20"/>
                <w:szCs w:val="20"/>
              </w:rPr>
              <w:t xml:space="preserve">,000.00 </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992A8F" w:rsidRDefault="008E452C" w:rsidP="008E452C">
            <w:pPr>
              <w:spacing w:after="0" w:line="240" w:lineRule="auto"/>
              <w:jc w:val="right"/>
              <w:rPr>
                <w:rFonts w:ascii="Arial" w:eastAsia="Times New Roman" w:hAnsi="Arial" w:cs="Arial"/>
                <w:b/>
                <w:sz w:val="20"/>
                <w:szCs w:val="20"/>
              </w:rPr>
            </w:pPr>
            <w:r w:rsidRPr="00992A8F">
              <w:rPr>
                <w:rFonts w:ascii="Arial" w:eastAsia="Times New Roman" w:hAnsi="Arial" w:cs="Arial"/>
                <w:b/>
                <w:sz w:val="20"/>
                <w:szCs w:val="20"/>
              </w:rPr>
              <w:t xml:space="preserve">       20,000.00 </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xml:space="preserve">To help implement CLTS and monitoring of triggered Communities Under CLTS </w:t>
            </w:r>
            <w:proofErr w:type="spellStart"/>
            <w:r w:rsidRPr="00597F89">
              <w:rPr>
                <w:rFonts w:ascii="Arial" w:eastAsia="Times New Roman" w:hAnsi="Arial" w:cs="Arial"/>
                <w:sz w:val="20"/>
                <w:szCs w:val="20"/>
              </w:rPr>
              <w:t>programme</w:t>
            </w:r>
            <w:proofErr w:type="spellEnd"/>
          </w:p>
        </w:tc>
      </w:tr>
      <w:tr w:rsidR="008E452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Universal Salt Iodization program implementation </w:t>
            </w:r>
          </w:p>
        </w:tc>
        <w:tc>
          <w:tcPr>
            <w:tcW w:w="1490"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right"/>
              <w:rPr>
                <w:rFonts w:ascii="Arial" w:eastAsia="Times New Roman" w:hAnsi="Arial" w:cs="Arial"/>
                <w:sz w:val="20"/>
                <w:szCs w:val="20"/>
              </w:rPr>
            </w:pPr>
            <w:r>
              <w:rPr>
                <w:rFonts w:ascii="Arial" w:eastAsia="Times New Roman" w:hAnsi="Arial" w:cs="Arial"/>
                <w:sz w:val="20"/>
                <w:szCs w:val="20"/>
              </w:rPr>
              <w:t>10,000.00</w:t>
            </w:r>
          </w:p>
        </w:tc>
        <w:tc>
          <w:tcPr>
            <w:tcW w:w="1353"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E44668" w:rsidRDefault="008E452C" w:rsidP="008E452C">
            <w:pPr>
              <w:spacing w:after="0" w:line="240" w:lineRule="auto"/>
              <w:jc w:val="right"/>
              <w:rPr>
                <w:rFonts w:ascii="Arial" w:eastAsia="Times New Roman" w:hAnsi="Arial" w:cs="Arial"/>
                <w:b/>
                <w:sz w:val="20"/>
                <w:szCs w:val="20"/>
              </w:rPr>
            </w:pPr>
            <w:r w:rsidRPr="00E44668">
              <w:rPr>
                <w:rFonts w:ascii="Arial" w:eastAsia="Times New Roman" w:hAnsi="Arial" w:cs="Arial"/>
                <w:b/>
                <w:sz w:val="20"/>
                <w:szCs w:val="20"/>
              </w:rPr>
              <w:t>10,000.00</w:t>
            </w:r>
          </w:p>
        </w:tc>
        <w:tc>
          <w:tcPr>
            <w:tcW w:w="2318" w:type="dxa"/>
            <w:tcBorders>
              <w:top w:val="nil"/>
              <w:left w:val="nil"/>
              <w:bottom w:val="single" w:sz="4" w:space="0" w:color="auto"/>
              <w:right w:val="single" w:sz="4" w:space="0" w:color="auto"/>
            </w:tcBorders>
            <w:shd w:val="clear" w:color="auto" w:fill="auto"/>
            <w:vAlign w:val="center"/>
            <w:hideMark/>
          </w:tcPr>
          <w:p w:rsidR="008E452C" w:rsidRPr="00597F89" w:rsidRDefault="008E452C" w:rsidP="008E452C">
            <w:pPr>
              <w:spacing w:after="0" w:line="240" w:lineRule="auto"/>
              <w:jc w:val="both"/>
              <w:rPr>
                <w:rFonts w:ascii="Arial" w:eastAsia="Times New Roman" w:hAnsi="Arial" w:cs="Arial"/>
                <w:sz w:val="20"/>
                <w:szCs w:val="20"/>
              </w:rPr>
            </w:pPr>
            <w:r w:rsidRPr="00597F89">
              <w:rPr>
                <w:rFonts w:ascii="Arial" w:eastAsia="Times New Roman" w:hAnsi="Arial" w:cs="Arial"/>
                <w:sz w:val="20"/>
                <w:szCs w:val="20"/>
              </w:rPr>
              <w:t>To aid the inspection and Monitoring of Public Toilet Operations and Maintenance</w:t>
            </w:r>
          </w:p>
        </w:tc>
      </w:tr>
      <w:tr w:rsidR="008E452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Preparation and Implementation of change Management and Risk Reduction Action Plan </w:t>
            </w:r>
          </w:p>
        </w:tc>
        <w:tc>
          <w:tcPr>
            <w:tcW w:w="1490"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right"/>
              <w:rPr>
                <w:rFonts w:ascii="Arial" w:eastAsia="Times New Roman" w:hAnsi="Arial" w:cs="Arial"/>
                <w:sz w:val="20"/>
                <w:szCs w:val="20"/>
              </w:rPr>
            </w:pPr>
            <w:r w:rsidRPr="00597F89">
              <w:rPr>
                <w:rFonts w:ascii="Arial" w:eastAsia="Times New Roman" w:hAnsi="Arial" w:cs="Arial"/>
                <w:sz w:val="20"/>
                <w:szCs w:val="20"/>
              </w:rPr>
              <w:t xml:space="preserve">          </w:t>
            </w:r>
            <w:r>
              <w:rPr>
                <w:rFonts w:ascii="Arial" w:eastAsia="Times New Roman" w:hAnsi="Arial" w:cs="Arial"/>
                <w:sz w:val="20"/>
                <w:szCs w:val="20"/>
              </w:rPr>
              <w:t xml:space="preserve">     16,3</w:t>
            </w:r>
            <w:r w:rsidRPr="00597F89">
              <w:rPr>
                <w:rFonts w:ascii="Arial" w:eastAsia="Times New Roman" w:hAnsi="Arial" w:cs="Arial"/>
                <w:sz w:val="20"/>
                <w:szCs w:val="20"/>
              </w:rPr>
              <w:t xml:space="preserve">00.00 </w:t>
            </w:r>
          </w:p>
        </w:tc>
        <w:tc>
          <w:tcPr>
            <w:tcW w:w="1353"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352"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217"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410" w:type="dxa"/>
            <w:tcBorders>
              <w:top w:val="nil"/>
              <w:left w:val="nil"/>
              <w:bottom w:val="single" w:sz="4" w:space="0" w:color="auto"/>
              <w:right w:val="single" w:sz="4" w:space="0" w:color="auto"/>
            </w:tcBorders>
            <w:shd w:val="clear" w:color="auto" w:fill="auto"/>
            <w:vAlign w:val="center"/>
          </w:tcPr>
          <w:p w:rsidR="008E452C" w:rsidRPr="00E44668" w:rsidRDefault="008E452C" w:rsidP="008E452C">
            <w:pPr>
              <w:spacing w:after="0" w:line="240" w:lineRule="auto"/>
              <w:jc w:val="right"/>
              <w:rPr>
                <w:rFonts w:ascii="Arial" w:eastAsia="Times New Roman" w:hAnsi="Arial" w:cs="Arial"/>
                <w:b/>
                <w:sz w:val="20"/>
                <w:szCs w:val="20"/>
              </w:rPr>
            </w:pPr>
            <w:r w:rsidRPr="00E44668">
              <w:rPr>
                <w:rFonts w:ascii="Arial" w:eastAsia="Times New Roman" w:hAnsi="Arial" w:cs="Arial"/>
                <w:b/>
                <w:sz w:val="20"/>
                <w:szCs w:val="20"/>
              </w:rPr>
              <w:t xml:space="preserve">               16,300.00 </w:t>
            </w:r>
          </w:p>
        </w:tc>
        <w:tc>
          <w:tcPr>
            <w:tcW w:w="2318"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r>
      <w:tr w:rsidR="0065051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tcPr>
          <w:p w:rsidR="0065051C" w:rsidRDefault="0065051C" w:rsidP="008E452C">
            <w:pPr>
              <w:spacing w:after="0" w:line="240" w:lineRule="auto"/>
              <w:jc w:val="both"/>
              <w:rPr>
                <w:rFonts w:ascii="Arial" w:eastAsia="Times New Roman" w:hAnsi="Arial" w:cs="Arial"/>
                <w:sz w:val="20"/>
                <w:szCs w:val="20"/>
              </w:rPr>
            </w:pPr>
          </w:p>
          <w:p w:rsidR="0065051C" w:rsidRDefault="0065051C" w:rsidP="008E452C">
            <w:pPr>
              <w:spacing w:after="0" w:line="240" w:lineRule="auto"/>
              <w:jc w:val="both"/>
              <w:rPr>
                <w:rFonts w:ascii="Arial" w:eastAsia="Times New Roman" w:hAnsi="Arial" w:cs="Arial"/>
                <w:sz w:val="20"/>
                <w:szCs w:val="20"/>
              </w:rPr>
            </w:pPr>
          </w:p>
          <w:p w:rsidR="0065051C" w:rsidRDefault="0065051C" w:rsidP="008E452C">
            <w:pPr>
              <w:spacing w:after="0" w:line="240" w:lineRule="auto"/>
              <w:jc w:val="both"/>
              <w:rPr>
                <w:rFonts w:ascii="Arial" w:eastAsia="Times New Roman" w:hAnsi="Arial" w:cs="Arial"/>
                <w:sz w:val="20"/>
                <w:szCs w:val="20"/>
              </w:rPr>
            </w:pPr>
            <w:r>
              <w:rPr>
                <w:rFonts w:ascii="Arial" w:eastAsia="Times New Roman" w:hAnsi="Arial" w:cs="Arial"/>
                <w:sz w:val="20"/>
                <w:szCs w:val="20"/>
              </w:rPr>
              <w:t>Sen</w:t>
            </w:r>
            <w:r w:rsidR="009B133E">
              <w:rPr>
                <w:rFonts w:ascii="Arial" w:eastAsia="Times New Roman" w:hAnsi="Arial" w:cs="Arial"/>
                <w:sz w:val="20"/>
                <w:szCs w:val="20"/>
              </w:rPr>
              <w:t>si</w:t>
            </w:r>
            <w:r>
              <w:rPr>
                <w:rFonts w:ascii="Arial" w:eastAsia="Times New Roman" w:hAnsi="Arial" w:cs="Arial"/>
                <w:sz w:val="20"/>
                <w:szCs w:val="20"/>
              </w:rPr>
              <w:t>tization forum on CC- DRR</w:t>
            </w:r>
          </w:p>
        </w:tc>
        <w:tc>
          <w:tcPr>
            <w:tcW w:w="1490" w:type="dxa"/>
            <w:tcBorders>
              <w:top w:val="nil"/>
              <w:left w:val="nil"/>
              <w:bottom w:val="single" w:sz="4" w:space="0" w:color="auto"/>
              <w:right w:val="single" w:sz="4" w:space="0" w:color="auto"/>
            </w:tcBorders>
            <w:shd w:val="clear" w:color="auto" w:fill="auto"/>
            <w:vAlign w:val="center"/>
          </w:tcPr>
          <w:p w:rsidR="0065051C" w:rsidRPr="00597F89" w:rsidRDefault="0065051C" w:rsidP="008E452C">
            <w:pPr>
              <w:spacing w:after="0" w:line="240" w:lineRule="auto"/>
              <w:jc w:val="both"/>
              <w:rPr>
                <w:rFonts w:ascii="Arial" w:eastAsia="Times New Roman" w:hAnsi="Arial" w:cs="Arial"/>
                <w:sz w:val="20"/>
                <w:szCs w:val="20"/>
              </w:rPr>
            </w:pPr>
          </w:p>
        </w:tc>
        <w:tc>
          <w:tcPr>
            <w:tcW w:w="1384" w:type="dxa"/>
            <w:tcBorders>
              <w:top w:val="nil"/>
              <w:left w:val="nil"/>
              <w:bottom w:val="single" w:sz="4" w:space="0" w:color="auto"/>
              <w:right w:val="single" w:sz="4" w:space="0" w:color="auto"/>
            </w:tcBorders>
            <w:shd w:val="clear" w:color="auto" w:fill="auto"/>
            <w:vAlign w:val="center"/>
          </w:tcPr>
          <w:p w:rsidR="0065051C" w:rsidRPr="00597F89" w:rsidRDefault="0065051C" w:rsidP="008E452C">
            <w:pPr>
              <w:spacing w:after="0" w:line="240" w:lineRule="auto"/>
              <w:jc w:val="both"/>
              <w:rPr>
                <w:rFonts w:ascii="Arial" w:eastAsia="Times New Roman" w:hAnsi="Arial" w:cs="Arial"/>
                <w:sz w:val="20"/>
                <w:szCs w:val="20"/>
              </w:rPr>
            </w:pPr>
          </w:p>
        </w:tc>
        <w:tc>
          <w:tcPr>
            <w:tcW w:w="1384" w:type="dxa"/>
            <w:tcBorders>
              <w:top w:val="nil"/>
              <w:left w:val="nil"/>
              <w:bottom w:val="single" w:sz="4" w:space="0" w:color="auto"/>
              <w:right w:val="single" w:sz="4" w:space="0" w:color="auto"/>
            </w:tcBorders>
            <w:shd w:val="clear" w:color="auto" w:fill="auto"/>
            <w:vAlign w:val="center"/>
          </w:tcPr>
          <w:p w:rsidR="0065051C" w:rsidRPr="00597F89" w:rsidRDefault="0065051C" w:rsidP="008E452C">
            <w:pPr>
              <w:spacing w:after="0" w:line="240" w:lineRule="auto"/>
              <w:jc w:val="right"/>
              <w:rPr>
                <w:rFonts w:ascii="Arial" w:eastAsia="Times New Roman" w:hAnsi="Arial" w:cs="Arial"/>
                <w:sz w:val="20"/>
                <w:szCs w:val="20"/>
              </w:rPr>
            </w:pPr>
            <w:r>
              <w:rPr>
                <w:rFonts w:ascii="Arial" w:eastAsia="Times New Roman" w:hAnsi="Arial" w:cs="Arial"/>
                <w:sz w:val="20"/>
                <w:szCs w:val="20"/>
              </w:rPr>
              <w:t>5,000.00</w:t>
            </w:r>
          </w:p>
        </w:tc>
        <w:tc>
          <w:tcPr>
            <w:tcW w:w="1353" w:type="dxa"/>
            <w:tcBorders>
              <w:top w:val="nil"/>
              <w:left w:val="nil"/>
              <w:bottom w:val="single" w:sz="4" w:space="0" w:color="auto"/>
              <w:right w:val="single" w:sz="4" w:space="0" w:color="auto"/>
            </w:tcBorders>
            <w:shd w:val="clear" w:color="auto" w:fill="auto"/>
            <w:vAlign w:val="center"/>
          </w:tcPr>
          <w:p w:rsidR="0065051C" w:rsidRPr="00597F89" w:rsidRDefault="0065051C" w:rsidP="008E452C">
            <w:pPr>
              <w:spacing w:after="0" w:line="240" w:lineRule="auto"/>
              <w:jc w:val="both"/>
              <w:rPr>
                <w:rFonts w:ascii="Arial" w:eastAsia="Times New Roman" w:hAnsi="Arial" w:cs="Arial"/>
                <w:sz w:val="20"/>
                <w:szCs w:val="20"/>
              </w:rPr>
            </w:pPr>
          </w:p>
        </w:tc>
        <w:tc>
          <w:tcPr>
            <w:tcW w:w="1352" w:type="dxa"/>
            <w:tcBorders>
              <w:top w:val="nil"/>
              <w:left w:val="nil"/>
              <w:bottom w:val="single" w:sz="4" w:space="0" w:color="auto"/>
              <w:right w:val="single" w:sz="4" w:space="0" w:color="auto"/>
            </w:tcBorders>
            <w:shd w:val="clear" w:color="auto" w:fill="auto"/>
            <w:vAlign w:val="center"/>
          </w:tcPr>
          <w:p w:rsidR="0065051C" w:rsidRPr="00597F89" w:rsidRDefault="0065051C" w:rsidP="008E452C">
            <w:pPr>
              <w:spacing w:after="0" w:line="240" w:lineRule="auto"/>
              <w:jc w:val="both"/>
              <w:rPr>
                <w:rFonts w:ascii="Arial" w:eastAsia="Times New Roman" w:hAnsi="Arial" w:cs="Arial"/>
                <w:sz w:val="20"/>
                <w:szCs w:val="20"/>
              </w:rPr>
            </w:pPr>
          </w:p>
        </w:tc>
        <w:tc>
          <w:tcPr>
            <w:tcW w:w="1217" w:type="dxa"/>
            <w:tcBorders>
              <w:top w:val="nil"/>
              <w:left w:val="nil"/>
              <w:bottom w:val="single" w:sz="4" w:space="0" w:color="auto"/>
              <w:right w:val="single" w:sz="4" w:space="0" w:color="auto"/>
            </w:tcBorders>
            <w:shd w:val="clear" w:color="auto" w:fill="auto"/>
            <w:vAlign w:val="center"/>
          </w:tcPr>
          <w:p w:rsidR="0065051C" w:rsidRPr="00597F89" w:rsidRDefault="0065051C" w:rsidP="008E452C">
            <w:pPr>
              <w:spacing w:after="0" w:line="240" w:lineRule="auto"/>
              <w:jc w:val="both"/>
              <w:rPr>
                <w:rFonts w:ascii="Arial" w:eastAsia="Times New Roman" w:hAnsi="Arial" w:cs="Arial"/>
                <w:sz w:val="20"/>
                <w:szCs w:val="20"/>
              </w:rPr>
            </w:pPr>
          </w:p>
        </w:tc>
        <w:tc>
          <w:tcPr>
            <w:tcW w:w="1410" w:type="dxa"/>
            <w:tcBorders>
              <w:top w:val="nil"/>
              <w:left w:val="nil"/>
              <w:bottom w:val="single" w:sz="4" w:space="0" w:color="auto"/>
              <w:right w:val="single" w:sz="4" w:space="0" w:color="auto"/>
            </w:tcBorders>
            <w:shd w:val="clear" w:color="auto" w:fill="auto"/>
            <w:vAlign w:val="center"/>
          </w:tcPr>
          <w:p w:rsidR="0065051C" w:rsidRPr="00E44668" w:rsidRDefault="0065051C" w:rsidP="008E452C">
            <w:pPr>
              <w:spacing w:after="0" w:line="240" w:lineRule="auto"/>
              <w:jc w:val="right"/>
              <w:rPr>
                <w:rFonts w:ascii="Arial" w:eastAsia="Times New Roman" w:hAnsi="Arial" w:cs="Arial"/>
                <w:b/>
                <w:sz w:val="20"/>
                <w:szCs w:val="20"/>
              </w:rPr>
            </w:pPr>
            <w:r>
              <w:rPr>
                <w:rFonts w:ascii="Arial" w:eastAsia="Times New Roman" w:hAnsi="Arial" w:cs="Arial"/>
                <w:b/>
                <w:sz w:val="20"/>
                <w:szCs w:val="20"/>
              </w:rPr>
              <w:t>5,000.00</w:t>
            </w:r>
          </w:p>
        </w:tc>
        <w:tc>
          <w:tcPr>
            <w:tcW w:w="2318" w:type="dxa"/>
            <w:tcBorders>
              <w:top w:val="nil"/>
              <w:left w:val="nil"/>
              <w:bottom w:val="single" w:sz="4" w:space="0" w:color="auto"/>
              <w:right w:val="single" w:sz="4" w:space="0" w:color="auto"/>
            </w:tcBorders>
            <w:shd w:val="clear" w:color="auto" w:fill="auto"/>
            <w:vAlign w:val="center"/>
          </w:tcPr>
          <w:p w:rsidR="0065051C" w:rsidRPr="00597F89" w:rsidRDefault="0065051C" w:rsidP="008E452C">
            <w:pPr>
              <w:spacing w:after="0" w:line="240" w:lineRule="auto"/>
              <w:jc w:val="both"/>
              <w:rPr>
                <w:rFonts w:ascii="Arial" w:eastAsia="Times New Roman" w:hAnsi="Arial" w:cs="Arial"/>
                <w:sz w:val="20"/>
                <w:szCs w:val="20"/>
              </w:rPr>
            </w:pPr>
          </w:p>
        </w:tc>
      </w:tr>
      <w:tr w:rsidR="008E452C" w:rsidRPr="0087204E"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tcPr>
          <w:p w:rsidR="008E452C" w:rsidRPr="00597F89" w:rsidRDefault="00C92E70" w:rsidP="008E452C">
            <w:pPr>
              <w:spacing w:after="0" w:line="240" w:lineRule="auto"/>
              <w:jc w:val="both"/>
              <w:rPr>
                <w:rFonts w:ascii="Arial" w:eastAsia="Times New Roman" w:hAnsi="Arial" w:cs="Arial"/>
                <w:sz w:val="20"/>
                <w:szCs w:val="20"/>
              </w:rPr>
            </w:pPr>
            <w:r>
              <w:rPr>
                <w:rFonts w:ascii="Arial" w:eastAsia="Times New Roman" w:hAnsi="Arial" w:cs="Arial"/>
                <w:sz w:val="20"/>
                <w:szCs w:val="20"/>
              </w:rPr>
              <w:t>Construction of A</w:t>
            </w:r>
            <w:r w:rsidR="008E452C">
              <w:rPr>
                <w:rFonts w:ascii="Arial" w:eastAsia="Times New Roman" w:hAnsi="Arial" w:cs="Arial"/>
                <w:sz w:val="20"/>
                <w:szCs w:val="20"/>
              </w:rPr>
              <w:t>qua privy toilet</w:t>
            </w:r>
          </w:p>
        </w:tc>
        <w:tc>
          <w:tcPr>
            <w:tcW w:w="1490"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384"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right"/>
              <w:rPr>
                <w:rFonts w:ascii="Arial" w:eastAsia="Times New Roman" w:hAnsi="Arial" w:cs="Arial"/>
                <w:sz w:val="20"/>
                <w:szCs w:val="20"/>
              </w:rPr>
            </w:pPr>
            <w:r>
              <w:rPr>
                <w:rFonts w:ascii="Arial" w:eastAsia="Times New Roman" w:hAnsi="Arial" w:cs="Arial"/>
                <w:sz w:val="20"/>
                <w:szCs w:val="20"/>
              </w:rPr>
              <w:t>16,725.00</w:t>
            </w:r>
          </w:p>
        </w:tc>
        <w:tc>
          <w:tcPr>
            <w:tcW w:w="1353"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352"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217"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c>
          <w:tcPr>
            <w:tcW w:w="1410" w:type="dxa"/>
            <w:tcBorders>
              <w:top w:val="nil"/>
              <w:left w:val="nil"/>
              <w:bottom w:val="single" w:sz="4" w:space="0" w:color="auto"/>
              <w:right w:val="single" w:sz="4" w:space="0" w:color="auto"/>
            </w:tcBorders>
            <w:shd w:val="clear" w:color="auto" w:fill="auto"/>
            <w:vAlign w:val="center"/>
          </w:tcPr>
          <w:p w:rsidR="008E452C" w:rsidRPr="00E44668" w:rsidRDefault="008E452C" w:rsidP="008E452C">
            <w:pPr>
              <w:spacing w:after="0" w:line="240" w:lineRule="auto"/>
              <w:jc w:val="right"/>
              <w:rPr>
                <w:rFonts w:ascii="Arial" w:eastAsia="Times New Roman" w:hAnsi="Arial" w:cs="Arial"/>
                <w:b/>
                <w:sz w:val="20"/>
                <w:szCs w:val="20"/>
              </w:rPr>
            </w:pPr>
            <w:r w:rsidRPr="00E44668">
              <w:rPr>
                <w:rFonts w:ascii="Arial" w:eastAsia="Times New Roman" w:hAnsi="Arial" w:cs="Arial"/>
                <w:b/>
                <w:sz w:val="20"/>
                <w:szCs w:val="20"/>
              </w:rPr>
              <w:t>16,725.00</w:t>
            </w:r>
          </w:p>
        </w:tc>
        <w:tc>
          <w:tcPr>
            <w:tcW w:w="2318" w:type="dxa"/>
            <w:tcBorders>
              <w:top w:val="nil"/>
              <w:left w:val="nil"/>
              <w:bottom w:val="single" w:sz="4" w:space="0" w:color="auto"/>
              <w:right w:val="single" w:sz="4" w:space="0" w:color="auto"/>
            </w:tcBorders>
            <w:shd w:val="clear" w:color="auto" w:fill="auto"/>
            <w:vAlign w:val="center"/>
          </w:tcPr>
          <w:p w:rsidR="008E452C" w:rsidRPr="00597F89" w:rsidRDefault="008E452C" w:rsidP="008E452C">
            <w:pPr>
              <w:spacing w:after="0" w:line="240" w:lineRule="auto"/>
              <w:jc w:val="both"/>
              <w:rPr>
                <w:rFonts w:ascii="Arial" w:eastAsia="Times New Roman" w:hAnsi="Arial" w:cs="Arial"/>
                <w:sz w:val="20"/>
                <w:szCs w:val="20"/>
              </w:rPr>
            </w:pPr>
          </w:p>
        </w:tc>
      </w:tr>
      <w:tr w:rsidR="00412BBA" w:rsidRPr="00780483" w:rsidTr="00412BBA">
        <w:trPr>
          <w:trHeight w:val="869"/>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Disaster   and Contingency</w:t>
            </w:r>
          </w:p>
        </w:tc>
        <w:tc>
          <w:tcPr>
            <w:tcW w:w="1490" w:type="dxa"/>
            <w:tcBorders>
              <w:top w:val="single" w:sz="4" w:space="0" w:color="auto"/>
              <w:left w:val="nil"/>
              <w:bottom w:val="single" w:sz="4" w:space="0" w:color="auto"/>
              <w:right w:val="single" w:sz="4" w:space="0" w:color="auto"/>
            </w:tcBorders>
            <w:shd w:val="clear" w:color="auto" w:fill="auto"/>
            <w:vAlign w:val="center"/>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 </w:t>
            </w:r>
          </w:p>
        </w:tc>
        <w:tc>
          <w:tcPr>
            <w:tcW w:w="1384" w:type="dxa"/>
            <w:tcBorders>
              <w:top w:val="single" w:sz="4" w:space="0" w:color="auto"/>
              <w:left w:val="nil"/>
              <w:bottom w:val="single" w:sz="4" w:space="0" w:color="auto"/>
              <w:right w:val="single" w:sz="4" w:space="0" w:color="auto"/>
            </w:tcBorders>
            <w:shd w:val="clear" w:color="auto" w:fill="auto"/>
            <w:vAlign w:val="center"/>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 </w:t>
            </w:r>
          </w:p>
        </w:tc>
        <w:tc>
          <w:tcPr>
            <w:tcW w:w="1384" w:type="dxa"/>
            <w:tcBorders>
              <w:top w:val="single" w:sz="4" w:space="0" w:color="auto"/>
              <w:left w:val="nil"/>
              <w:bottom w:val="single" w:sz="4" w:space="0" w:color="auto"/>
              <w:right w:val="single" w:sz="4" w:space="0" w:color="auto"/>
            </w:tcBorders>
            <w:shd w:val="clear" w:color="auto" w:fill="auto"/>
            <w:vAlign w:val="center"/>
          </w:tcPr>
          <w:p w:rsidR="008E452C" w:rsidRPr="0065051C" w:rsidRDefault="008E452C" w:rsidP="00412BBA">
            <w:pPr>
              <w:spacing w:after="0" w:line="240" w:lineRule="auto"/>
              <w:jc w:val="right"/>
              <w:rPr>
                <w:rFonts w:ascii="Arial" w:eastAsia="Times New Roman" w:hAnsi="Arial" w:cs="Arial"/>
                <w:sz w:val="20"/>
                <w:szCs w:val="20"/>
              </w:rPr>
            </w:pPr>
            <w:r w:rsidRPr="0065051C">
              <w:rPr>
                <w:rFonts w:ascii="Arial" w:eastAsia="Times New Roman" w:hAnsi="Arial" w:cs="Arial"/>
                <w:sz w:val="20"/>
                <w:szCs w:val="20"/>
              </w:rPr>
              <w:t>351,709.98</w:t>
            </w:r>
          </w:p>
        </w:tc>
        <w:tc>
          <w:tcPr>
            <w:tcW w:w="1353" w:type="dxa"/>
            <w:tcBorders>
              <w:top w:val="single" w:sz="4" w:space="0" w:color="auto"/>
              <w:left w:val="nil"/>
              <w:bottom w:val="single" w:sz="4" w:space="0" w:color="auto"/>
              <w:right w:val="single" w:sz="4" w:space="0" w:color="auto"/>
            </w:tcBorders>
            <w:shd w:val="clear" w:color="auto" w:fill="auto"/>
            <w:vAlign w:val="center"/>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352" w:type="dxa"/>
            <w:tcBorders>
              <w:top w:val="single" w:sz="4" w:space="0" w:color="auto"/>
              <w:left w:val="nil"/>
              <w:bottom w:val="single" w:sz="4" w:space="0" w:color="auto"/>
              <w:right w:val="single" w:sz="4" w:space="0" w:color="auto"/>
            </w:tcBorders>
            <w:shd w:val="clear" w:color="auto" w:fill="auto"/>
            <w:vAlign w:val="center"/>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217" w:type="dxa"/>
            <w:tcBorders>
              <w:top w:val="single" w:sz="4" w:space="0" w:color="auto"/>
              <w:left w:val="nil"/>
              <w:bottom w:val="single" w:sz="4" w:space="0" w:color="auto"/>
              <w:right w:val="single" w:sz="4" w:space="0" w:color="auto"/>
            </w:tcBorders>
            <w:shd w:val="clear" w:color="auto" w:fill="auto"/>
            <w:vAlign w:val="center"/>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410" w:type="dxa"/>
            <w:tcBorders>
              <w:top w:val="single" w:sz="4" w:space="0" w:color="auto"/>
              <w:left w:val="nil"/>
              <w:bottom w:val="single" w:sz="4" w:space="0" w:color="auto"/>
              <w:right w:val="single" w:sz="4" w:space="0" w:color="auto"/>
            </w:tcBorders>
            <w:shd w:val="clear" w:color="auto" w:fill="auto"/>
            <w:vAlign w:val="center"/>
          </w:tcPr>
          <w:p w:rsidR="008E452C" w:rsidRPr="00780483" w:rsidRDefault="008E452C" w:rsidP="00412BBA">
            <w:pPr>
              <w:spacing w:after="0" w:line="240" w:lineRule="auto"/>
              <w:jc w:val="right"/>
              <w:rPr>
                <w:rFonts w:ascii="Arial" w:eastAsia="Times New Roman" w:hAnsi="Arial" w:cs="Arial"/>
                <w:bCs/>
                <w:color w:val="FF0000"/>
                <w:sz w:val="20"/>
                <w:szCs w:val="20"/>
              </w:rPr>
            </w:pPr>
            <w:r w:rsidRPr="0065051C">
              <w:rPr>
                <w:rFonts w:ascii="Arial" w:eastAsia="Times New Roman" w:hAnsi="Arial" w:cs="Arial"/>
                <w:bCs/>
                <w:sz w:val="20"/>
                <w:szCs w:val="20"/>
              </w:rPr>
              <w:t>351,709.98</w:t>
            </w:r>
          </w:p>
        </w:tc>
        <w:tc>
          <w:tcPr>
            <w:tcW w:w="2318" w:type="dxa"/>
            <w:tcBorders>
              <w:top w:val="single" w:sz="4" w:space="0" w:color="auto"/>
              <w:left w:val="nil"/>
              <w:bottom w:val="single" w:sz="4" w:space="0" w:color="auto"/>
              <w:right w:val="single" w:sz="4" w:space="0" w:color="auto"/>
            </w:tcBorders>
            <w:shd w:val="clear" w:color="auto" w:fill="auto"/>
            <w:vAlign w:val="center"/>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 xml:space="preserve">To support disaster </w:t>
            </w:r>
            <w:proofErr w:type="spellStart"/>
            <w:r w:rsidRPr="0065051C">
              <w:rPr>
                <w:rFonts w:ascii="Arial" w:eastAsia="Times New Roman" w:hAnsi="Arial" w:cs="Arial"/>
                <w:sz w:val="20"/>
                <w:szCs w:val="20"/>
              </w:rPr>
              <w:t>M’gt</w:t>
            </w:r>
            <w:proofErr w:type="spellEnd"/>
            <w:r w:rsidRPr="0065051C">
              <w:rPr>
                <w:rFonts w:ascii="Arial" w:eastAsia="Times New Roman" w:hAnsi="Arial" w:cs="Arial"/>
                <w:sz w:val="20"/>
                <w:szCs w:val="20"/>
              </w:rPr>
              <w:t xml:space="preserve">, unplanned events and Gov’t directives  </w:t>
            </w:r>
          </w:p>
        </w:tc>
      </w:tr>
      <w:tr w:rsidR="00412BBA" w:rsidRPr="00780483"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5051C" w:rsidRDefault="008E452C" w:rsidP="008E452C">
            <w:pPr>
              <w:spacing w:after="0" w:line="240" w:lineRule="auto"/>
              <w:jc w:val="both"/>
              <w:rPr>
                <w:rFonts w:ascii="Arial" w:eastAsia="Times New Roman" w:hAnsi="Arial" w:cs="Arial"/>
                <w:b/>
                <w:bCs/>
                <w:sz w:val="20"/>
                <w:szCs w:val="20"/>
              </w:rPr>
            </w:pPr>
            <w:r w:rsidRPr="0065051C">
              <w:rPr>
                <w:rFonts w:ascii="Arial" w:eastAsia="Times New Roman" w:hAnsi="Arial" w:cs="Arial"/>
                <w:b/>
                <w:bCs/>
                <w:sz w:val="20"/>
                <w:szCs w:val="20"/>
              </w:rPr>
              <w:t>MP’s DACF</w:t>
            </w:r>
          </w:p>
        </w:tc>
        <w:tc>
          <w:tcPr>
            <w:tcW w:w="1490" w:type="dxa"/>
            <w:tcBorders>
              <w:top w:val="nil"/>
              <w:left w:val="nil"/>
              <w:bottom w:val="single" w:sz="4" w:space="0" w:color="auto"/>
              <w:right w:val="single" w:sz="4" w:space="0" w:color="auto"/>
            </w:tcBorders>
            <w:shd w:val="clear" w:color="auto" w:fill="auto"/>
            <w:vAlign w:val="center"/>
            <w:hideMark/>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65051C" w:rsidRDefault="00D228A0" w:rsidP="00412BBA">
            <w:pPr>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     345,005.00</w:t>
            </w:r>
            <w:r w:rsidR="008E452C" w:rsidRPr="0065051C">
              <w:rPr>
                <w:rFonts w:ascii="Arial" w:eastAsia="Times New Roman" w:hAnsi="Arial" w:cs="Arial"/>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b/>
                <w:bCs/>
                <w:color w:val="FF0000"/>
                <w:sz w:val="20"/>
                <w:szCs w:val="20"/>
              </w:rPr>
            </w:pPr>
            <w:r w:rsidRPr="00780483">
              <w:rPr>
                <w:rFonts w:ascii="Arial" w:eastAsia="Times New Roman" w:hAnsi="Arial" w:cs="Arial"/>
                <w:b/>
                <w:bCs/>
                <w:color w:val="FF0000"/>
                <w:sz w:val="20"/>
                <w:szCs w:val="20"/>
              </w:rPr>
              <w:t xml:space="preserve">          </w:t>
            </w:r>
            <w:r w:rsidR="00D228A0">
              <w:rPr>
                <w:rFonts w:ascii="Arial" w:eastAsia="Times New Roman" w:hAnsi="Arial" w:cs="Arial"/>
                <w:b/>
                <w:bCs/>
                <w:sz w:val="20"/>
                <w:szCs w:val="20"/>
              </w:rPr>
              <w:t>345,005.00</w:t>
            </w:r>
            <w:r w:rsidRPr="0065051C">
              <w:rPr>
                <w:rFonts w:ascii="Arial" w:eastAsia="Times New Roman" w:hAnsi="Arial" w:cs="Arial"/>
                <w:b/>
                <w:bCs/>
                <w:sz w:val="20"/>
                <w:szCs w:val="20"/>
              </w:rPr>
              <w:t xml:space="preserve"> </w:t>
            </w:r>
          </w:p>
        </w:tc>
        <w:tc>
          <w:tcPr>
            <w:tcW w:w="2318" w:type="dxa"/>
            <w:tcBorders>
              <w:top w:val="nil"/>
              <w:left w:val="nil"/>
              <w:bottom w:val="single" w:sz="4" w:space="0" w:color="auto"/>
              <w:right w:val="single" w:sz="4" w:space="0" w:color="auto"/>
            </w:tcBorders>
            <w:shd w:val="clear" w:color="auto" w:fill="auto"/>
            <w:vAlign w:val="center"/>
            <w:hideMark/>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To support activities of the MP</w:t>
            </w:r>
          </w:p>
        </w:tc>
      </w:tr>
      <w:tr w:rsidR="00412BBA" w:rsidRPr="00780483"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65051C" w:rsidRDefault="008E452C" w:rsidP="008E452C">
            <w:pPr>
              <w:spacing w:after="0" w:line="240" w:lineRule="auto"/>
              <w:jc w:val="both"/>
              <w:rPr>
                <w:rFonts w:ascii="Arial" w:eastAsia="Times New Roman" w:hAnsi="Arial" w:cs="Arial"/>
                <w:b/>
                <w:bCs/>
                <w:sz w:val="20"/>
                <w:szCs w:val="20"/>
              </w:rPr>
            </w:pPr>
            <w:r w:rsidRPr="0065051C">
              <w:rPr>
                <w:rFonts w:ascii="Arial" w:eastAsia="Times New Roman" w:hAnsi="Arial" w:cs="Arial"/>
                <w:b/>
                <w:bCs/>
                <w:sz w:val="20"/>
                <w:szCs w:val="20"/>
              </w:rPr>
              <w:t>Disability Fund</w:t>
            </w:r>
          </w:p>
        </w:tc>
        <w:tc>
          <w:tcPr>
            <w:tcW w:w="1490"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8E452C">
            <w:pPr>
              <w:spacing w:after="0" w:line="240" w:lineRule="auto"/>
              <w:jc w:val="both"/>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8E452C">
            <w:pPr>
              <w:spacing w:after="0" w:line="240" w:lineRule="auto"/>
              <w:jc w:val="both"/>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8E452C" w:rsidRPr="00780483" w:rsidRDefault="00ED1CFA" w:rsidP="00412BBA">
            <w:pPr>
              <w:spacing w:after="0" w:line="240" w:lineRule="auto"/>
              <w:jc w:val="right"/>
              <w:rPr>
                <w:rFonts w:ascii="Arial" w:eastAsia="Times New Roman" w:hAnsi="Arial" w:cs="Arial"/>
                <w:color w:val="FF0000"/>
                <w:sz w:val="20"/>
                <w:szCs w:val="20"/>
              </w:rPr>
            </w:pPr>
            <w:r>
              <w:rPr>
                <w:rFonts w:ascii="Arial" w:eastAsia="Times New Roman" w:hAnsi="Arial" w:cs="Arial"/>
                <w:color w:val="FF0000"/>
                <w:sz w:val="20"/>
                <w:szCs w:val="20"/>
              </w:rPr>
              <w:t xml:space="preserve">      </w:t>
            </w:r>
            <w:r w:rsidRPr="0065051C">
              <w:rPr>
                <w:rFonts w:ascii="Arial" w:eastAsia="Times New Roman" w:hAnsi="Arial" w:cs="Arial"/>
                <w:sz w:val="20"/>
                <w:szCs w:val="20"/>
              </w:rPr>
              <w:t>73,130.21</w:t>
            </w:r>
            <w:r w:rsidR="008E452C" w:rsidRPr="0065051C">
              <w:rPr>
                <w:rFonts w:ascii="Arial" w:eastAsia="Times New Roman" w:hAnsi="Arial" w:cs="Arial"/>
                <w:sz w:val="20"/>
                <w:szCs w:val="20"/>
              </w:rPr>
              <w:t xml:space="preserve"> </w:t>
            </w:r>
          </w:p>
        </w:tc>
        <w:tc>
          <w:tcPr>
            <w:tcW w:w="1353"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color w:val="FF0000"/>
                <w:sz w:val="20"/>
                <w:szCs w:val="20"/>
              </w:rPr>
            </w:pPr>
            <w:r w:rsidRPr="00780483">
              <w:rPr>
                <w:rFonts w:ascii="Arial" w:eastAsia="Times New Roman" w:hAnsi="Arial" w:cs="Arial"/>
                <w:color w:val="FF0000"/>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8E452C" w:rsidRPr="00780483" w:rsidRDefault="008E452C" w:rsidP="00412BBA">
            <w:pPr>
              <w:spacing w:after="0" w:line="240" w:lineRule="auto"/>
              <w:jc w:val="right"/>
              <w:rPr>
                <w:rFonts w:ascii="Arial" w:eastAsia="Times New Roman" w:hAnsi="Arial" w:cs="Arial"/>
                <w:b/>
                <w:bCs/>
                <w:color w:val="FF0000"/>
                <w:sz w:val="20"/>
                <w:szCs w:val="20"/>
              </w:rPr>
            </w:pPr>
            <w:r w:rsidRPr="00780483">
              <w:rPr>
                <w:rFonts w:ascii="Arial" w:eastAsia="Times New Roman" w:hAnsi="Arial" w:cs="Arial"/>
                <w:b/>
                <w:bCs/>
                <w:color w:val="FF0000"/>
                <w:sz w:val="20"/>
                <w:szCs w:val="20"/>
              </w:rPr>
              <w:t xml:space="preserve">             </w:t>
            </w:r>
            <w:r w:rsidRPr="0065051C">
              <w:rPr>
                <w:rFonts w:ascii="Arial" w:eastAsia="Times New Roman" w:hAnsi="Arial" w:cs="Arial"/>
                <w:b/>
                <w:bCs/>
                <w:sz w:val="20"/>
                <w:szCs w:val="20"/>
              </w:rPr>
              <w:t xml:space="preserve">73,130.21 </w:t>
            </w:r>
          </w:p>
        </w:tc>
        <w:tc>
          <w:tcPr>
            <w:tcW w:w="2318" w:type="dxa"/>
            <w:tcBorders>
              <w:top w:val="nil"/>
              <w:left w:val="nil"/>
              <w:bottom w:val="single" w:sz="4" w:space="0" w:color="auto"/>
              <w:right w:val="single" w:sz="4" w:space="0" w:color="auto"/>
            </w:tcBorders>
            <w:shd w:val="clear" w:color="auto" w:fill="auto"/>
            <w:vAlign w:val="center"/>
            <w:hideMark/>
          </w:tcPr>
          <w:p w:rsidR="008E452C" w:rsidRPr="0065051C" w:rsidRDefault="008E452C" w:rsidP="008E452C">
            <w:pPr>
              <w:spacing w:after="0" w:line="240" w:lineRule="auto"/>
              <w:jc w:val="both"/>
              <w:rPr>
                <w:rFonts w:ascii="Arial" w:eastAsia="Times New Roman" w:hAnsi="Arial" w:cs="Arial"/>
                <w:sz w:val="20"/>
                <w:szCs w:val="20"/>
              </w:rPr>
            </w:pPr>
            <w:r w:rsidRPr="0065051C">
              <w:rPr>
                <w:rFonts w:ascii="Arial" w:eastAsia="Times New Roman" w:hAnsi="Arial" w:cs="Arial"/>
                <w:sz w:val="20"/>
                <w:szCs w:val="20"/>
              </w:rPr>
              <w:t>To support Disability issues in the Municipality</w:t>
            </w:r>
          </w:p>
        </w:tc>
      </w:tr>
      <w:tr w:rsidR="00C4608E" w:rsidRPr="00412BBA"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b/>
                <w:bCs/>
                <w:sz w:val="20"/>
                <w:szCs w:val="20"/>
              </w:rPr>
            </w:pPr>
            <w:r w:rsidRPr="00412BBA">
              <w:rPr>
                <w:rFonts w:ascii="Arial" w:eastAsia="Times New Roman" w:hAnsi="Arial" w:cs="Arial"/>
                <w:b/>
                <w:bCs/>
                <w:sz w:val="20"/>
                <w:szCs w:val="20"/>
              </w:rPr>
              <w:t xml:space="preserve">IGF Compensation </w:t>
            </w:r>
          </w:p>
        </w:tc>
        <w:tc>
          <w:tcPr>
            <w:tcW w:w="1490"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sz w:val="20"/>
                <w:szCs w:val="20"/>
              </w:rPr>
            </w:pPr>
            <w:r w:rsidRPr="00C4608E">
              <w:rPr>
                <w:rFonts w:ascii="Arial" w:eastAsia="Times New Roman" w:hAnsi="Arial" w:cs="Arial"/>
                <w:sz w:val="20"/>
                <w:szCs w:val="20"/>
              </w:rPr>
              <w:t>122</w:t>
            </w:r>
            <w:r>
              <w:rPr>
                <w:rFonts w:ascii="Arial" w:eastAsia="Times New Roman" w:hAnsi="Arial" w:cs="Arial"/>
                <w:sz w:val="20"/>
                <w:szCs w:val="20"/>
              </w:rPr>
              <w:t>,</w:t>
            </w:r>
            <w:r w:rsidRPr="00C4608E">
              <w:rPr>
                <w:rFonts w:ascii="Arial" w:eastAsia="Times New Roman" w:hAnsi="Arial" w:cs="Arial"/>
                <w:sz w:val="20"/>
                <w:szCs w:val="20"/>
              </w:rPr>
              <w:t>724.42</w:t>
            </w:r>
          </w:p>
        </w:tc>
        <w:tc>
          <w:tcPr>
            <w:tcW w:w="1384"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sz w:val="20"/>
                <w:szCs w:val="20"/>
              </w:rPr>
            </w:pPr>
            <w:r w:rsidRPr="00412BBA">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sz w:val="20"/>
                <w:szCs w:val="20"/>
              </w:rPr>
            </w:pPr>
            <w:r w:rsidRPr="00C4608E">
              <w:rPr>
                <w:rFonts w:ascii="Arial" w:eastAsia="Times New Roman" w:hAnsi="Arial" w:cs="Arial"/>
                <w:sz w:val="20"/>
                <w:szCs w:val="20"/>
              </w:rPr>
              <w:t>122</w:t>
            </w:r>
            <w:r>
              <w:rPr>
                <w:rFonts w:ascii="Arial" w:eastAsia="Times New Roman" w:hAnsi="Arial" w:cs="Arial"/>
                <w:sz w:val="20"/>
                <w:szCs w:val="20"/>
              </w:rPr>
              <w:t>,</w:t>
            </w:r>
            <w:r w:rsidRPr="00C4608E">
              <w:rPr>
                <w:rFonts w:ascii="Arial" w:eastAsia="Times New Roman" w:hAnsi="Arial" w:cs="Arial"/>
                <w:sz w:val="20"/>
                <w:szCs w:val="20"/>
              </w:rPr>
              <w:t>724.42</w:t>
            </w:r>
          </w:p>
        </w:tc>
        <w:tc>
          <w:tcPr>
            <w:tcW w:w="2318"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sz w:val="20"/>
                <w:szCs w:val="20"/>
              </w:rPr>
            </w:pPr>
            <w:r w:rsidRPr="00412BBA">
              <w:rPr>
                <w:rFonts w:ascii="Arial" w:eastAsia="Times New Roman" w:hAnsi="Arial" w:cs="Arial"/>
                <w:sz w:val="20"/>
                <w:szCs w:val="20"/>
              </w:rPr>
              <w:t xml:space="preserve">To pay the Assembly Casual workers and pay allowance to </w:t>
            </w:r>
            <w:proofErr w:type="spellStart"/>
            <w:r w:rsidRPr="00412BBA">
              <w:rPr>
                <w:rFonts w:ascii="Arial" w:eastAsia="Times New Roman" w:hAnsi="Arial" w:cs="Arial"/>
                <w:sz w:val="20"/>
                <w:szCs w:val="20"/>
              </w:rPr>
              <w:t>Mpoben</w:t>
            </w:r>
            <w:proofErr w:type="spellEnd"/>
            <w:r w:rsidRPr="00412BBA">
              <w:rPr>
                <w:rFonts w:ascii="Arial" w:eastAsia="Times New Roman" w:hAnsi="Arial" w:cs="Arial"/>
                <w:sz w:val="20"/>
                <w:szCs w:val="20"/>
              </w:rPr>
              <w:t xml:space="preserve"> Cleaners</w:t>
            </w:r>
          </w:p>
        </w:tc>
      </w:tr>
      <w:tr w:rsidR="00C4608E" w:rsidRPr="00412BBA" w:rsidTr="00412BBA">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b/>
                <w:bCs/>
                <w:sz w:val="20"/>
                <w:szCs w:val="20"/>
              </w:rPr>
            </w:pPr>
            <w:r w:rsidRPr="00412BBA">
              <w:rPr>
                <w:rFonts w:ascii="Arial" w:eastAsia="Times New Roman" w:hAnsi="Arial" w:cs="Arial"/>
                <w:b/>
                <w:bCs/>
                <w:sz w:val="20"/>
                <w:szCs w:val="20"/>
              </w:rPr>
              <w:t>IGF Goods And Services</w:t>
            </w:r>
          </w:p>
        </w:tc>
        <w:tc>
          <w:tcPr>
            <w:tcW w:w="1490"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sz w:val="20"/>
                <w:szCs w:val="20"/>
              </w:rPr>
            </w:pPr>
            <w:r w:rsidRPr="00C4608E">
              <w:rPr>
                <w:rFonts w:ascii="Arial" w:eastAsia="Times New Roman" w:hAnsi="Arial" w:cs="Arial"/>
                <w:sz w:val="20"/>
                <w:szCs w:val="20"/>
              </w:rPr>
              <w:t>497</w:t>
            </w:r>
            <w:r>
              <w:rPr>
                <w:rFonts w:ascii="Arial" w:eastAsia="Times New Roman" w:hAnsi="Arial" w:cs="Arial"/>
                <w:sz w:val="20"/>
                <w:szCs w:val="20"/>
              </w:rPr>
              <w:t>,</w:t>
            </w:r>
            <w:r w:rsidRPr="00C4608E">
              <w:rPr>
                <w:rFonts w:ascii="Arial" w:eastAsia="Times New Roman" w:hAnsi="Arial" w:cs="Arial"/>
                <w:sz w:val="20"/>
                <w:szCs w:val="20"/>
              </w:rPr>
              <w:t>983</w:t>
            </w:r>
            <w:r>
              <w:rPr>
                <w:rFonts w:ascii="Arial" w:eastAsia="Times New Roman" w:hAnsi="Arial" w:cs="Arial"/>
                <w:sz w:val="20"/>
                <w:szCs w:val="20"/>
              </w:rPr>
              <w:t>.00</w:t>
            </w:r>
          </w:p>
        </w:tc>
        <w:tc>
          <w:tcPr>
            <w:tcW w:w="1384"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sz w:val="20"/>
                <w:szCs w:val="20"/>
              </w:rPr>
            </w:pPr>
            <w:r w:rsidRPr="00412BBA">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sz w:val="20"/>
                <w:szCs w:val="20"/>
              </w:rPr>
            </w:pPr>
            <w:r w:rsidRPr="00C4608E">
              <w:rPr>
                <w:rFonts w:ascii="Arial" w:eastAsia="Times New Roman" w:hAnsi="Arial" w:cs="Arial"/>
                <w:sz w:val="20"/>
                <w:szCs w:val="20"/>
              </w:rPr>
              <w:t>497</w:t>
            </w:r>
            <w:r>
              <w:rPr>
                <w:rFonts w:ascii="Arial" w:eastAsia="Times New Roman" w:hAnsi="Arial" w:cs="Arial"/>
                <w:sz w:val="20"/>
                <w:szCs w:val="20"/>
              </w:rPr>
              <w:t>,</w:t>
            </w:r>
            <w:r w:rsidRPr="00C4608E">
              <w:rPr>
                <w:rFonts w:ascii="Arial" w:eastAsia="Times New Roman" w:hAnsi="Arial" w:cs="Arial"/>
                <w:sz w:val="20"/>
                <w:szCs w:val="20"/>
              </w:rPr>
              <w:t>983</w:t>
            </w:r>
            <w:r>
              <w:rPr>
                <w:rFonts w:ascii="Arial" w:eastAsia="Times New Roman" w:hAnsi="Arial" w:cs="Arial"/>
                <w:sz w:val="20"/>
                <w:szCs w:val="20"/>
              </w:rPr>
              <w:t>.00</w:t>
            </w:r>
          </w:p>
        </w:tc>
        <w:tc>
          <w:tcPr>
            <w:tcW w:w="2318"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sz w:val="20"/>
                <w:szCs w:val="20"/>
              </w:rPr>
            </w:pPr>
            <w:r w:rsidRPr="00412BBA">
              <w:rPr>
                <w:rFonts w:ascii="Arial" w:eastAsia="Times New Roman" w:hAnsi="Arial" w:cs="Arial"/>
                <w:sz w:val="20"/>
                <w:szCs w:val="20"/>
              </w:rPr>
              <w:t xml:space="preserve">ensure effective running of the office and payment of the Ex-gratia of </w:t>
            </w:r>
            <w:proofErr w:type="spellStart"/>
            <w:r w:rsidRPr="00412BBA">
              <w:rPr>
                <w:rFonts w:ascii="Arial" w:eastAsia="Times New Roman" w:hAnsi="Arial" w:cs="Arial"/>
                <w:sz w:val="20"/>
                <w:szCs w:val="20"/>
              </w:rPr>
              <w:t>Assemlby</w:t>
            </w:r>
            <w:proofErr w:type="spellEnd"/>
            <w:r w:rsidRPr="00412BBA">
              <w:rPr>
                <w:rFonts w:ascii="Arial" w:eastAsia="Times New Roman" w:hAnsi="Arial" w:cs="Arial"/>
                <w:sz w:val="20"/>
                <w:szCs w:val="20"/>
              </w:rPr>
              <w:t xml:space="preserve"> members</w:t>
            </w:r>
          </w:p>
        </w:tc>
      </w:tr>
      <w:tr w:rsidR="00C4608E" w:rsidRPr="00412BBA" w:rsidTr="00412BBA">
        <w:trPr>
          <w:trHeight w:val="122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b/>
                <w:bCs/>
                <w:sz w:val="20"/>
                <w:szCs w:val="20"/>
              </w:rPr>
            </w:pPr>
            <w:r w:rsidRPr="00412BBA">
              <w:rPr>
                <w:rFonts w:ascii="Arial" w:eastAsia="Times New Roman" w:hAnsi="Arial" w:cs="Arial"/>
                <w:b/>
                <w:bCs/>
                <w:sz w:val="20"/>
                <w:szCs w:val="20"/>
              </w:rPr>
              <w:t>IGF Ass</w:t>
            </w:r>
            <w:bookmarkStart w:id="10" w:name="_GoBack"/>
            <w:bookmarkEnd w:id="10"/>
            <w:r w:rsidRPr="00412BBA">
              <w:rPr>
                <w:rFonts w:ascii="Arial" w:eastAsia="Times New Roman" w:hAnsi="Arial" w:cs="Arial"/>
                <w:b/>
                <w:bCs/>
                <w:sz w:val="20"/>
                <w:szCs w:val="20"/>
              </w:rPr>
              <w:t>et</w:t>
            </w:r>
          </w:p>
        </w:tc>
        <w:tc>
          <w:tcPr>
            <w:tcW w:w="1490"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sz w:val="20"/>
                <w:szCs w:val="20"/>
              </w:rPr>
            </w:pPr>
            <w:r w:rsidRPr="00C4608E">
              <w:rPr>
                <w:rFonts w:ascii="Arial" w:eastAsia="Times New Roman" w:hAnsi="Arial" w:cs="Arial"/>
                <w:sz w:val="20"/>
                <w:szCs w:val="20"/>
              </w:rPr>
              <w:t>155</w:t>
            </w:r>
            <w:r>
              <w:rPr>
                <w:rFonts w:ascii="Arial" w:eastAsia="Times New Roman" w:hAnsi="Arial" w:cs="Arial"/>
                <w:sz w:val="20"/>
                <w:szCs w:val="20"/>
              </w:rPr>
              <w:t>,</w:t>
            </w:r>
            <w:r w:rsidRPr="00C4608E">
              <w:rPr>
                <w:rFonts w:ascii="Arial" w:eastAsia="Times New Roman" w:hAnsi="Arial" w:cs="Arial"/>
                <w:sz w:val="20"/>
                <w:szCs w:val="20"/>
              </w:rPr>
              <w:t>176.86</w:t>
            </w:r>
          </w:p>
        </w:tc>
        <w:tc>
          <w:tcPr>
            <w:tcW w:w="1384"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sz w:val="20"/>
                <w:szCs w:val="20"/>
              </w:rPr>
            </w:pPr>
            <w:r w:rsidRPr="00412BBA">
              <w:rPr>
                <w:rFonts w:ascii="Arial" w:eastAsia="Times New Roman" w:hAnsi="Arial" w:cs="Arial"/>
                <w:sz w:val="20"/>
                <w:szCs w:val="20"/>
              </w:rPr>
              <w:t> </w:t>
            </w:r>
          </w:p>
        </w:tc>
        <w:tc>
          <w:tcPr>
            <w:tcW w:w="1384"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353"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352"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217"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color w:val="FF0000"/>
                <w:sz w:val="20"/>
                <w:szCs w:val="20"/>
              </w:rPr>
            </w:pPr>
            <w:r w:rsidRPr="00412BBA">
              <w:rPr>
                <w:rFonts w:ascii="Arial" w:eastAsia="Times New Roman" w:hAnsi="Arial" w:cs="Arial"/>
                <w:color w:val="FF0000"/>
                <w:sz w:val="20"/>
                <w:szCs w:val="20"/>
              </w:rPr>
              <w:t> </w:t>
            </w:r>
          </w:p>
        </w:tc>
        <w:tc>
          <w:tcPr>
            <w:tcW w:w="1410"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right"/>
              <w:rPr>
                <w:rFonts w:ascii="Arial" w:eastAsia="Times New Roman" w:hAnsi="Arial" w:cs="Arial"/>
                <w:sz w:val="20"/>
                <w:szCs w:val="20"/>
              </w:rPr>
            </w:pPr>
            <w:r w:rsidRPr="00C4608E">
              <w:rPr>
                <w:rFonts w:ascii="Arial" w:eastAsia="Times New Roman" w:hAnsi="Arial" w:cs="Arial"/>
                <w:sz w:val="20"/>
                <w:szCs w:val="20"/>
              </w:rPr>
              <w:t>155</w:t>
            </w:r>
            <w:r>
              <w:rPr>
                <w:rFonts w:ascii="Arial" w:eastAsia="Times New Roman" w:hAnsi="Arial" w:cs="Arial"/>
                <w:sz w:val="20"/>
                <w:szCs w:val="20"/>
              </w:rPr>
              <w:t>,</w:t>
            </w:r>
            <w:r w:rsidRPr="00C4608E">
              <w:rPr>
                <w:rFonts w:ascii="Arial" w:eastAsia="Times New Roman" w:hAnsi="Arial" w:cs="Arial"/>
                <w:sz w:val="20"/>
                <w:szCs w:val="20"/>
              </w:rPr>
              <w:t>176.86</w:t>
            </w:r>
          </w:p>
        </w:tc>
        <w:tc>
          <w:tcPr>
            <w:tcW w:w="2318" w:type="dxa"/>
            <w:tcBorders>
              <w:top w:val="nil"/>
              <w:left w:val="nil"/>
              <w:bottom w:val="single" w:sz="4" w:space="0" w:color="auto"/>
              <w:right w:val="single" w:sz="4" w:space="0" w:color="auto"/>
            </w:tcBorders>
            <w:shd w:val="clear" w:color="auto" w:fill="auto"/>
            <w:vAlign w:val="center"/>
            <w:hideMark/>
          </w:tcPr>
          <w:p w:rsidR="00C4608E" w:rsidRPr="00412BBA" w:rsidRDefault="00C4608E" w:rsidP="00C4608E">
            <w:pPr>
              <w:spacing w:after="0" w:line="240" w:lineRule="auto"/>
              <w:jc w:val="both"/>
              <w:rPr>
                <w:rFonts w:ascii="Arial" w:eastAsia="Times New Roman" w:hAnsi="Arial" w:cs="Arial"/>
                <w:sz w:val="20"/>
                <w:szCs w:val="20"/>
              </w:rPr>
            </w:pPr>
            <w:r w:rsidRPr="00412BBA">
              <w:rPr>
                <w:rFonts w:ascii="Arial" w:eastAsia="Times New Roman" w:hAnsi="Arial" w:cs="Arial"/>
                <w:sz w:val="20"/>
                <w:szCs w:val="20"/>
              </w:rPr>
              <w:t xml:space="preserve">Completion of the court renovation &amp; Construction of public urinal at Elmina Market, </w:t>
            </w:r>
            <w:proofErr w:type="spellStart"/>
            <w:r w:rsidRPr="00412BBA">
              <w:rPr>
                <w:rFonts w:ascii="Arial" w:eastAsia="Times New Roman" w:hAnsi="Arial" w:cs="Arial"/>
                <w:sz w:val="20"/>
                <w:szCs w:val="20"/>
              </w:rPr>
              <w:t>Kissi</w:t>
            </w:r>
            <w:proofErr w:type="spellEnd"/>
            <w:r w:rsidRPr="00412BBA">
              <w:rPr>
                <w:rFonts w:ascii="Arial" w:eastAsia="Times New Roman" w:hAnsi="Arial" w:cs="Arial"/>
                <w:sz w:val="20"/>
                <w:szCs w:val="20"/>
              </w:rPr>
              <w:t xml:space="preserve"> Market, and </w:t>
            </w:r>
            <w:proofErr w:type="spellStart"/>
            <w:r w:rsidRPr="00412BBA">
              <w:rPr>
                <w:rFonts w:ascii="Arial" w:eastAsia="Times New Roman" w:hAnsi="Arial" w:cs="Arial"/>
                <w:sz w:val="20"/>
                <w:szCs w:val="20"/>
              </w:rPr>
              <w:t>Komenda</w:t>
            </w:r>
            <w:proofErr w:type="spellEnd"/>
            <w:r w:rsidRPr="00412BBA">
              <w:rPr>
                <w:rFonts w:ascii="Arial" w:eastAsia="Times New Roman" w:hAnsi="Arial" w:cs="Arial"/>
                <w:sz w:val="20"/>
                <w:szCs w:val="20"/>
              </w:rPr>
              <w:t xml:space="preserve"> Market</w:t>
            </w:r>
          </w:p>
        </w:tc>
      </w:tr>
      <w:tr w:rsidR="00412BBA" w:rsidRPr="00412BBA" w:rsidTr="00780483">
        <w:trPr>
          <w:trHeight w:val="869"/>
        </w:trPr>
        <w:tc>
          <w:tcPr>
            <w:tcW w:w="3090" w:type="dxa"/>
            <w:tcBorders>
              <w:top w:val="nil"/>
              <w:left w:val="single" w:sz="4" w:space="0" w:color="auto"/>
              <w:bottom w:val="single" w:sz="4" w:space="0" w:color="auto"/>
              <w:right w:val="single" w:sz="4" w:space="0" w:color="auto"/>
            </w:tcBorders>
            <w:shd w:val="clear" w:color="auto" w:fill="auto"/>
            <w:vAlign w:val="center"/>
            <w:hideMark/>
          </w:tcPr>
          <w:p w:rsidR="008E452C" w:rsidRPr="00412BBA" w:rsidRDefault="008E452C" w:rsidP="008E452C">
            <w:pPr>
              <w:spacing w:after="0" w:line="240" w:lineRule="auto"/>
              <w:jc w:val="both"/>
              <w:rPr>
                <w:rFonts w:ascii="Arial" w:eastAsia="Times New Roman" w:hAnsi="Arial" w:cs="Arial"/>
                <w:b/>
                <w:bCs/>
                <w:sz w:val="20"/>
                <w:szCs w:val="20"/>
              </w:rPr>
            </w:pPr>
            <w:r w:rsidRPr="00412BBA">
              <w:rPr>
                <w:rFonts w:ascii="Arial" w:eastAsia="Times New Roman" w:hAnsi="Arial" w:cs="Arial"/>
                <w:b/>
                <w:bCs/>
                <w:sz w:val="20"/>
                <w:szCs w:val="20"/>
              </w:rPr>
              <w:lastRenderedPageBreak/>
              <w:t>GRAND TOTAL</w:t>
            </w:r>
          </w:p>
        </w:tc>
        <w:tc>
          <w:tcPr>
            <w:tcW w:w="1490" w:type="dxa"/>
            <w:tcBorders>
              <w:top w:val="nil"/>
              <w:left w:val="nil"/>
              <w:bottom w:val="single" w:sz="4" w:space="0" w:color="auto"/>
              <w:right w:val="single" w:sz="4" w:space="0" w:color="auto"/>
            </w:tcBorders>
            <w:shd w:val="clear" w:color="auto" w:fill="auto"/>
            <w:vAlign w:val="center"/>
          </w:tcPr>
          <w:p w:rsidR="008E452C" w:rsidRPr="00412BBA" w:rsidRDefault="00C4608E" w:rsidP="00780483">
            <w:pPr>
              <w:spacing w:after="0" w:line="240" w:lineRule="auto"/>
              <w:jc w:val="right"/>
              <w:rPr>
                <w:rFonts w:ascii="Arial" w:eastAsia="Times New Roman" w:hAnsi="Arial" w:cs="Arial"/>
                <w:b/>
                <w:bCs/>
                <w:sz w:val="20"/>
                <w:szCs w:val="20"/>
              </w:rPr>
            </w:pPr>
            <w:r w:rsidRPr="00C4608E">
              <w:rPr>
                <w:rFonts w:ascii="Arial" w:eastAsia="Times New Roman" w:hAnsi="Arial" w:cs="Arial"/>
                <w:b/>
                <w:bCs/>
                <w:sz w:val="20"/>
                <w:szCs w:val="20"/>
              </w:rPr>
              <w:t>775</w:t>
            </w:r>
            <w:r>
              <w:rPr>
                <w:rFonts w:ascii="Arial" w:eastAsia="Times New Roman" w:hAnsi="Arial" w:cs="Arial"/>
                <w:b/>
                <w:bCs/>
                <w:sz w:val="20"/>
                <w:szCs w:val="20"/>
              </w:rPr>
              <w:t>,</w:t>
            </w:r>
            <w:r w:rsidRPr="00C4608E">
              <w:rPr>
                <w:rFonts w:ascii="Arial" w:eastAsia="Times New Roman" w:hAnsi="Arial" w:cs="Arial"/>
                <w:b/>
                <w:bCs/>
                <w:sz w:val="20"/>
                <w:szCs w:val="20"/>
              </w:rPr>
              <w:t>884.28</w:t>
            </w:r>
          </w:p>
        </w:tc>
        <w:tc>
          <w:tcPr>
            <w:tcW w:w="1384" w:type="dxa"/>
            <w:tcBorders>
              <w:top w:val="nil"/>
              <w:left w:val="nil"/>
              <w:bottom w:val="single" w:sz="4" w:space="0" w:color="auto"/>
              <w:right w:val="single" w:sz="4" w:space="0" w:color="auto"/>
            </w:tcBorders>
            <w:shd w:val="clear" w:color="auto" w:fill="auto"/>
            <w:vAlign w:val="center"/>
          </w:tcPr>
          <w:p w:rsidR="008E452C" w:rsidRPr="00412BBA" w:rsidRDefault="002C6E22" w:rsidP="008E452C">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2</w:t>
            </w:r>
            <w:r w:rsidR="00EE2546">
              <w:rPr>
                <w:rFonts w:ascii="Arial" w:eastAsia="Times New Roman" w:hAnsi="Arial" w:cs="Arial"/>
                <w:b/>
                <w:bCs/>
                <w:sz w:val="20"/>
                <w:szCs w:val="20"/>
              </w:rPr>
              <w:t>,</w:t>
            </w:r>
            <w:r>
              <w:rPr>
                <w:rFonts w:ascii="Arial" w:eastAsia="Times New Roman" w:hAnsi="Arial" w:cs="Arial"/>
                <w:b/>
                <w:bCs/>
                <w:sz w:val="20"/>
                <w:szCs w:val="20"/>
              </w:rPr>
              <w:t>025</w:t>
            </w:r>
            <w:r w:rsidR="00EE2546">
              <w:rPr>
                <w:rFonts w:ascii="Arial" w:eastAsia="Times New Roman" w:hAnsi="Arial" w:cs="Arial"/>
                <w:b/>
                <w:bCs/>
                <w:sz w:val="20"/>
                <w:szCs w:val="20"/>
              </w:rPr>
              <w:t>,</w:t>
            </w:r>
            <w:r>
              <w:rPr>
                <w:rFonts w:ascii="Arial" w:eastAsia="Times New Roman" w:hAnsi="Arial" w:cs="Arial"/>
                <w:b/>
                <w:bCs/>
                <w:sz w:val="20"/>
                <w:szCs w:val="20"/>
              </w:rPr>
              <w:t>19</w:t>
            </w:r>
            <w:r w:rsidR="00EE2546">
              <w:rPr>
                <w:rFonts w:ascii="Arial" w:eastAsia="Times New Roman" w:hAnsi="Arial" w:cs="Arial"/>
                <w:b/>
                <w:bCs/>
                <w:sz w:val="20"/>
                <w:szCs w:val="20"/>
              </w:rPr>
              <w:t>6.00</w:t>
            </w:r>
          </w:p>
        </w:tc>
        <w:tc>
          <w:tcPr>
            <w:tcW w:w="1384" w:type="dxa"/>
            <w:tcBorders>
              <w:top w:val="nil"/>
              <w:left w:val="nil"/>
              <w:bottom w:val="single" w:sz="4" w:space="0" w:color="auto"/>
              <w:right w:val="single" w:sz="4" w:space="0" w:color="auto"/>
            </w:tcBorders>
            <w:shd w:val="clear" w:color="auto" w:fill="auto"/>
            <w:vAlign w:val="center"/>
          </w:tcPr>
          <w:p w:rsidR="008E452C" w:rsidRPr="00412BBA" w:rsidRDefault="002C6E22" w:rsidP="008E452C">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3,696,519.50</w:t>
            </w:r>
          </w:p>
        </w:tc>
        <w:tc>
          <w:tcPr>
            <w:tcW w:w="1353" w:type="dxa"/>
            <w:tcBorders>
              <w:top w:val="nil"/>
              <w:left w:val="nil"/>
              <w:bottom w:val="single" w:sz="4" w:space="0" w:color="auto"/>
              <w:right w:val="single" w:sz="4" w:space="0" w:color="auto"/>
            </w:tcBorders>
            <w:shd w:val="clear" w:color="auto" w:fill="auto"/>
            <w:vAlign w:val="center"/>
          </w:tcPr>
          <w:p w:rsidR="008E452C" w:rsidRPr="00412BBA" w:rsidRDefault="002C6E22" w:rsidP="008E452C">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589,673.00</w:t>
            </w:r>
          </w:p>
        </w:tc>
        <w:tc>
          <w:tcPr>
            <w:tcW w:w="1352" w:type="dxa"/>
            <w:tcBorders>
              <w:top w:val="nil"/>
              <w:left w:val="nil"/>
              <w:bottom w:val="single" w:sz="4" w:space="0" w:color="auto"/>
              <w:right w:val="single" w:sz="4" w:space="0" w:color="auto"/>
            </w:tcBorders>
            <w:shd w:val="clear" w:color="auto" w:fill="auto"/>
            <w:vAlign w:val="center"/>
          </w:tcPr>
          <w:p w:rsidR="008E452C" w:rsidRPr="00412BBA" w:rsidRDefault="002C6E22" w:rsidP="008E452C">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2,049,977.22</w:t>
            </w:r>
          </w:p>
        </w:tc>
        <w:tc>
          <w:tcPr>
            <w:tcW w:w="1217" w:type="dxa"/>
            <w:tcBorders>
              <w:top w:val="nil"/>
              <w:left w:val="nil"/>
              <w:bottom w:val="single" w:sz="4" w:space="0" w:color="auto"/>
              <w:right w:val="single" w:sz="4" w:space="0" w:color="auto"/>
            </w:tcBorders>
            <w:shd w:val="clear" w:color="auto" w:fill="auto"/>
            <w:vAlign w:val="center"/>
          </w:tcPr>
          <w:p w:rsidR="008E452C" w:rsidRPr="00412BBA" w:rsidRDefault="002C6E22" w:rsidP="008E452C">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292,700.00</w:t>
            </w:r>
          </w:p>
        </w:tc>
        <w:tc>
          <w:tcPr>
            <w:tcW w:w="1410" w:type="dxa"/>
            <w:tcBorders>
              <w:top w:val="nil"/>
              <w:left w:val="nil"/>
              <w:bottom w:val="single" w:sz="4" w:space="0" w:color="auto"/>
              <w:right w:val="single" w:sz="4" w:space="0" w:color="auto"/>
            </w:tcBorders>
            <w:shd w:val="clear" w:color="auto" w:fill="auto"/>
            <w:vAlign w:val="center"/>
          </w:tcPr>
          <w:p w:rsidR="008E452C" w:rsidRPr="00412BBA" w:rsidRDefault="002C6E22" w:rsidP="008E452C">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9,429,950.00</w:t>
            </w:r>
          </w:p>
        </w:tc>
        <w:tc>
          <w:tcPr>
            <w:tcW w:w="2318" w:type="dxa"/>
            <w:tcBorders>
              <w:top w:val="nil"/>
              <w:left w:val="nil"/>
              <w:bottom w:val="single" w:sz="4" w:space="0" w:color="auto"/>
              <w:right w:val="single" w:sz="4" w:space="0" w:color="auto"/>
            </w:tcBorders>
            <w:shd w:val="clear" w:color="auto" w:fill="auto"/>
            <w:vAlign w:val="center"/>
            <w:hideMark/>
          </w:tcPr>
          <w:p w:rsidR="008E452C" w:rsidRPr="00412BBA" w:rsidRDefault="008E452C" w:rsidP="008E452C">
            <w:pPr>
              <w:spacing w:after="0" w:line="240" w:lineRule="auto"/>
              <w:jc w:val="both"/>
              <w:rPr>
                <w:rFonts w:ascii="Arial" w:eastAsia="Times New Roman" w:hAnsi="Arial" w:cs="Arial"/>
                <w:b/>
                <w:bCs/>
                <w:sz w:val="20"/>
                <w:szCs w:val="20"/>
              </w:rPr>
            </w:pPr>
            <w:r w:rsidRPr="00412BBA">
              <w:rPr>
                <w:rFonts w:ascii="Arial" w:eastAsia="Times New Roman" w:hAnsi="Arial" w:cs="Arial"/>
                <w:b/>
                <w:bCs/>
                <w:sz w:val="20"/>
                <w:szCs w:val="20"/>
              </w:rPr>
              <w:t> </w:t>
            </w:r>
          </w:p>
        </w:tc>
      </w:tr>
    </w:tbl>
    <w:p w:rsidR="008E452C" w:rsidRDefault="008E452C" w:rsidP="008E452C"/>
    <w:p w:rsidR="008E452C" w:rsidRPr="008E452C" w:rsidRDefault="008E452C" w:rsidP="008E452C"/>
    <w:p w:rsidR="00A3293D" w:rsidRDefault="00A3293D"/>
    <w:sectPr w:rsidR="00A3293D" w:rsidSect="008E452C">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8AF" w:rsidRDefault="00AF58AF" w:rsidP="001D2387">
      <w:pPr>
        <w:spacing w:after="0" w:line="240" w:lineRule="auto"/>
      </w:pPr>
      <w:r>
        <w:separator/>
      </w:r>
    </w:p>
  </w:endnote>
  <w:endnote w:type="continuationSeparator" w:id="0">
    <w:p w:rsidR="00AF58AF" w:rsidRDefault="00AF58AF" w:rsidP="001D2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8AF" w:rsidRDefault="00AF58AF" w:rsidP="001D2387">
      <w:pPr>
        <w:spacing w:after="0" w:line="240" w:lineRule="auto"/>
      </w:pPr>
      <w:r>
        <w:separator/>
      </w:r>
    </w:p>
  </w:footnote>
  <w:footnote w:type="continuationSeparator" w:id="0">
    <w:p w:rsidR="00AF58AF" w:rsidRDefault="00AF58AF" w:rsidP="001D2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1pt;height:11.1pt" o:bullet="t">
        <v:imagedata r:id="rId1" o:title="mso4697"/>
      </v:shape>
    </w:pict>
  </w:numPicBullet>
  <w:abstractNum w:abstractNumId="0" w15:restartNumberingAfterBreak="0">
    <w:nsid w:val="00CC42B8"/>
    <w:multiLevelType w:val="hybridMultilevel"/>
    <w:tmpl w:val="932EE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B60B12"/>
    <w:multiLevelType w:val="hybridMultilevel"/>
    <w:tmpl w:val="E982D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D27BE"/>
    <w:multiLevelType w:val="multilevel"/>
    <w:tmpl w:val="F3A8157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621285B"/>
    <w:multiLevelType w:val="hybridMultilevel"/>
    <w:tmpl w:val="268AE582"/>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562169"/>
    <w:multiLevelType w:val="hybridMultilevel"/>
    <w:tmpl w:val="F4BEC20E"/>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6538E"/>
    <w:multiLevelType w:val="hybridMultilevel"/>
    <w:tmpl w:val="C6BA588C"/>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345987"/>
    <w:multiLevelType w:val="hybridMultilevel"/>
    <w:tmpl w:val="A4CCAB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932560"/>
    <w:multiLevelType w:val="hybridMultilevel"/>
    <w:tmpl w:val="31060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C3F67"/>
    <w:multiLevelType w:val="hybridMultilevel"/>
    <w:tmpl w:val="79DE99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2323F9"/>
    <w:multiLevelType w:val="hybridMultilevel"/>
    <w:tmpl w:val="8E3639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3AB7E59"/>
    <w:multiLevelType w:val="hybridMultilevel"/>
    <w:tmpl w:val="C09464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281D24"/>
    <w:multiLevelType w:val="hybridMultilevel"/>
    <w:tmpl w:val="3F1C7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D81834"/>
    <w:multiLevelType w:val="hybridMultilevel"/>
    <w:tmpl w:val="8D78CE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93392F"/>
    <w:multiLevelType w:val="hybridMultilevel"/>
    <w:tmpl w:val="DD5462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C21B1"/>
    <w:multiLevelType w:val="hybridMultilevel"/>
    <w:tmpl w:val="7C867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6B6A4A"/>
    <w:multiLevelType w:val="hybridMultilevel"/>
    <w:tmpl w:val="F5D8E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B800B0"/>
    <w:multiLevelType w:val="hybridMultilevel"/>
    <w:tmpl w:val="BB74F7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E92D40"/>
    <w:multiLevelType w:val="hybridMultilevel"/>
    <w:tmpl w:val="45CC26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3E7DC0"/>
    <w:multiLevelType w:val="hybridMultilevel"/>
    <w:tmpl w:val="EB5225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881850"/>
    <w:multiLevelType w:val="hybridMultilevel"/>
    <w:tmpl w:val="7270A4D8"/>
    <w:lvl w:ilvl="0" w:tplc="0409000F">
      <w:start w:val="1"/>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43223406"/>
    <w:multiLevelType w:val="hybridMultilevel"/>
    <w:tmpl w:val="54D85408"/>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443D90"/>
    <w:multiLevelType w:val="hybridMultilevel"/>
    <w:tmpl w:val="E368A9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5B1304"/>
    <w:multiLevelType w:val="hybridMultilevel"/>
    <w:tmpl w:val="7E3C2C36"/>
    <w:lvl w:ilvl="0" w:tplc="7E004AE0">
      <w:start w:val="1"/>
      <w:numFmt w:val="low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785536"/>
    <w:multiLevelType w:val="hybridMultilevel"/>
    <w:tmpl w:val="748A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97633E"/>
    <w:multiLevelType w:val="hybridMultilevel"/>
    <w:tmpl w:val="D9B0A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3B2AE6"/>
    <w:multiLevelType w:val="hybridMultilevel"/>
    <w:tmpl w:val="DEDE8C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755949"/>
    <w:multiLevelType w:val="hybridMultilevel"/>
    <w:tmpl w:val="3B5474D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BA27CB"/>
    <w:multiLevelType w:val="multilevel"/>
    <w:tmpl w:val="4C328EC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eastAsia="Calibri" w:hint="default"/>
      </w:rPr>
    </w:lvl>
    <w:lvl w:ilvl="2">
      <w:start w:val="1"/>
      <w:numFmt w:val="decimal"/>
      <w:isLgl/>
      <w:lvlText w:val="%1.%2.%3"/>
      <w:lvlJc w:val="left"/>
      <w:pPr>
        <w:ind w:left="360" w:hanging="360"/>
      </w:pPr>
      <w:rPr>
        <w:rFonts w:eastAsia="Calibri" w:hint="default"/>
      </w:rPr>
    </w:lvl>
    <w:lvl w:ilvl="3">
      <w:start w:val="1"/>
      <w:numFmt w:val="decimal"/>
      <w:isLgl/>
      <w:lvlText w:val="%1.%2.%3.%4"/>
      <w:lvlJc w:val="left"/>
      <w:pPr>
        <w:ind w:left="720" w:hanging="720"/>
      </w:pPr>
      <w:rPr>
        <w:rFonts w:eastAsia="Calibri" w:hint="default"/>
      </w:rPr>
    </w:lvl>
    <w:lvl w:ilvl="4">
      <w:start w:val="1"/>
      <w:numFmt w:val="decimal"/>
      <w:isLgl/>
      <w:lvlText w:val="%1.%2.%3.%4.%5"/>
      <w:lvlJc w:val="left"/>
      <w:pPr>
        <w:ind w:left="720" w:hanging="720"/>
      </w:pPr>
      <w:rPr>
        <w:rFonts w:eastAsia="Calibri" w:hint="default"/>
      </w:rPr>
    </w:lvl>
    <w:lvl w:ilvl="5">
      <w:start w:val="1"/>
      <w:numFmt w:val="decimal"/>
      <w:isLgl/>
      <w:lvlText w:val="%1.%2.%3.%4.%5.%6"/>
      <w:lvlJc w:val="left"/>
      <w:pPr>
        <w:ind w:left="1080" w:hanging="1080"/>
      </w:pPr>
      <w:rPr>
        <w:rFonts w:eastAsia="Calibri" w:hint="default"/>
      </w:rPr>
    </w:lvl>
    <w:lvl w:ilvl="6">
      <w:start w:val="1"/>
      <w:numFmt w:val="decimal"/>
      <w:isLgl/>
      <w:lvlText w:val="%1.%2.%3.%4.%5.%6.%7"/>
      <w:lvlJc w:val="left"/>
      <w:pPr>
        <w:ind w:left="1080" w:hanging="1080"/>
      </w:pPr>
      <w:rPr>
        <w:rFonts w:eastAsia="Calibri" w:hint="default"/>
      </w:rPr>
    </w:lvl>
    <w:lvl w:ilvl="7">
      <w:start w:val="1"/>
      <w:numFmt w:val="decimal"/>
      <w:isLgl/>
      <w:lvlText w:val="%1.%2.%3.%4.%5.%6.%7.%8"/>
      <w:lvlJc w:val="left"/>
      <w:pPr>
        <w:ind w:left="1080" w:hanging="1080"/>
      </w:pPr>
      <w:rPr>
        <w:rFonts w:eastAsia="Calibri" w:hint="default"/>
      </w:rPr>
    </w:lvl>
    <w:lvl w:ilvl="8">
      <w:start w:val="1"/>
      <w:numFmt w:val="decimal"/>
      <w:isLgl/>
      <w:lvlText w:val="%1.%2.%3.%4.%5.%6.%7.%8.%9"/>
      <w:lvlJc w:val="left"/>
      <w:pPr>
        <w:ind w:left="1440" w:hanging="1440"/>
      </w:pPr>
      <w:rPr>
        <w:rFonts w:eastAsia="Calibri" w:hint="default"/>
      </w:rPr>
    </w:lvl>
  </w:abstractNum>
  <w:abstractNum w:abstractNumId="28" w15:restartNumberingAfterBreak="0">
    <w:nsid w:val="64107961"/>
    <w:multiLevelType w:val="hybridMultilevel"/>
    <w:tmpl w:val="B70E35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5E5857"/>
    <w:multiLevelType w:val="hybridMultilevel"/>
    <w:tmpl w:val="7F02D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D427A1"/>
    <w:multiLevelType w:val="hybridMultilevel"/>
    <w:tmpl w:val="FB0EC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E35378"/>
    <w:multiLevelType w:val="hybridMultilevel"/>
    <w:tmpl w:val="268AE582"/>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6D1125"/>
    <w:multiLevelType w:val="hybridMultilevel"/>
    <w:tmpl w:val="B1E8A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BB691F"/>
    <w:multiLevelType w:val="hybridMultilevel"/>
    <w:tmpl w:val="4F443B7C"/>
    <w:lvl w:ilvl="0" w:tplc="6C86DA4E">
      <w:start w:val="1"/>
      <w:numFmt w:val="bullet"/>
      <w:lvlText w:val="–"/>
      <w:lvlJc w:val="left"/>
      <w:pPr>
        <w:tabs>
          <w:tab w:val="num" w:pos="720"/>
        </w:tabs>
        <w:ind w:left="720" w:hanging="360"/>
      </w:pPr>
      <w:rPr>
        <w:rFonts w:ascii="Arial" w:hAnsi="Arial" w:hint="default"/>
      </w:rPr>
    </w:lvl>
    <w:lvl w:ilvl="1" w:tplc="66625CAE">
      <w:start w:val="1"/>
      <w:numFmt w:val="bullet"/>
      <w:lvlText w:val="–"/>
      <w:lvlJc w:val="left"/>
      <w:pPr>
        <w:tabs>
          <w:tab w:val="num" w:pos="1440"/>
        </w:tabs>
        <w:ind w:left="1440" w:hanging="360"/>
      </w:pPr>
      <w:rPr>
        <w:rFonts w:ascii="Arial" w:hAnsi="Arial" w:hint="default"/>
      </w:rPr>
    </w:lvl>
    <w:lvl w:ilvl="2" w:tplc="14EC258C">
      <w:start w:val="56"/>
      <w:numFmt w:val="bullet"/>
      <w:lvlText w:val="•"/>
      <w:lvlJc w:val="left"/>
      <w:pPr>
        <w:tabs>
          <w:tab w:val="num" w:pos="2160"/>
        </w:tabs>
        <w:ind w:left="2160" w:hanging="360"/>
      </w:pPr>
      <w:rPr>
        <w:rFonts w:ascii="Arial" w:hAnsi="Arial" w:hint="default"/>
      </w:rPr>
    </w:lvl>
    <w:lvl w:ilvl="3" w:tplc="C900C20E" w:tentative="1">
      <w:start w:val="1"/>
      <w:numFmt w:val="bullet"/>
      <w:lvlText w:val="–"/>
      <w:lvlJc w:val="left"/>
      <w:pPr>
        <w:tabs>
          <w:tab w:val="num" w:pos="2880"/>
        </w:tabs>
        <w:ind w:left="2880" w:hanging="360"/>
      </w:pPr>
      <w:rPr>
        <w:rFonts w:ascii="Arial" w:hAnsi="Arial" w:hint="default"/>
      </w:rPr>
    </w:lvl>
    <w:lvl w:ilvl="4" w:tplc="0E7E5138" w:tentative="1">
      <w:start w:val="1"/>
      <w:numFmt w:val="bullet"/>
      <w:lvlText w:val="–"/>
      <w:lvlJc w:val="left"/>
      <w:pPr>
        <w:tabs>
          <w:tab w:val="num" w:pos="3600"/>
        </w:tabs>
        <w:ind w:left="3600" w:hanging="360"/>
      </w:pPr>
      <w:rPr>
        <w:rFonts w:ascii="Arial" w:hAnsi="Arial" w:hint="default"/>
      </w:rPr>
    </w:lvl>
    <w:lvl w:ilvl="5" w:tplc="253CCE50" w:tentative="1">
      <w:start w:val="1"/>
      <w:numFmt w:val="bullet"/>
      <w:lvlText w:val="–"/>
      <w:lvlJc w:val="left"/>
      <w:pPr>
        <w:tabs>
          <w:tab w:val="num" w:pos="4320"/>
        </w:tabs>
        <w:ind w:left="4320" w:hanging="360"/>
      </w:pPr>
      <w:rPr>
        <w:rFonts w:ascii="Arial" w:hAnsi="Arial" w:hint="default"/>
      </w:rPr>
    </w:lvl>
    <w:lvl w:ilvl="6" w:tplc="5C7A362E" w:tentative="1">
      <w:start w:val="1"/>
      <w:numFmt w:val="bullet"/>
      <w:lvlText w:val="–"/>
      <w:lvlJc w:val="left"/>
      <w:pPr>
        <w:tabs>
          <w:tab w:val="num" w:pos="5040"/>
        </w:tabs>
        <w:ind w:left="5040" w:hanging="360"/>
      </w:pPr>
      <w:rPr>
        <w:rFonts w:ascii="Arial" w:hAnsi="Arial" w:hint="default"/>
      </w:rPr>
    </w:lvl>
    <w:lvl w:ilvl="7" w:tplc="CD7CC45A" w:tentative="1">
      <w:start w:val="1"/>
      <w:numFmt w:val="bullet"/>
      <w:lvlText w:val="–"/>
      <w:lvlJc w:val="left"/>
      <w:pPr>
        <w:tabs>
          <w:tab w:val="num" w:pos="5760"/>
        </w:tabs>
        <w:ind w:left="5760" w:hanging="360"/>
      </w:pPr>
      <w:rPr>
        <w:rFonts w:ascii="Arial" w:hAnsi="Arial" w:hint="default"/>
      </w:rPr>
    </w:lvl>
    <w:lvl w:ilvl="8" w:tplc="298E9E5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8F06011"/>
    <w:multiLevelType w:val="hybridMultilevel"/>
    <w:tmpl w:val="548E40A6"/>
    <w:lvl w:ilvl="0" w:tplc="708662A8">
      <w:start w:val="1"/>
      <w:numFmt w:val="bullet"/>
      <w:lvlText w:val="•"/>
      <w:lvlJc w:val="left"/>
      <w:pPr>
        <w:tabs>
          <w:tab w:val="num" w:pos="720"/>
        </w:tabs>
        <w:ind w:left="720" w:hanging="360"/>
      </w:pPr>
      <w:rPr>
        <w:rFonts w:ascii="Arial" w:hAnsi="Arial" w:hint="default"/>
      </w:rPr>
    </w:lvl>
    <w:lvl w:ilvl="1" w:tplc="2550DDB6" w:tentative="1">
      <w:start w:val="1"/>
      <w:numFmt w:val="bullet"/>
      <w:lvlText w:val="•"/>
      <w:lvlJc w:val="left"/>
      <w:pPr>
        <w:tabs>
          <w:tab w:val="num" w:pos="1440"/>
        </w:tabs>
        <w:ind w:left="1440" w:hanging="360"/>
      </w:pPr>
      <w:rPr>
        <w:rFonts w:ascii="Arial" w:hAnsi="Arial" w:hint="default"/>
      </w:rPr>
    </w:lvl>
    <w:lvl w:ilvl="2" w:tplc="3A288DA6">
      <w:start w:val="1"/>
      <w:numFmt w:val="bullet"/>
      <w:lvlText w:val="•"/>
      <w:lvlJc w:val="left"/>
      <w:pPr>
        <w:tabs>
          <w:tab w:val="num" w:pos="2160"/>
        </w:tabs>
        <w:ind w:left="2160" w:hanging="360"/>
      </w:pPr>
      <w:rPr>
        <w:rFonts w:ascii="Arial" w:hAnsi="Arial" w:hint="default"/>
      </w:rPr>
    </w:lvl>
    <w:lvl w:ilvl="3" w:tplc="A150E79E" w:tentative="1">
      <w:start w:val="1"/>
      <w:numFmt w:val="bullet"/>
      <w:lvlText w:val="•"/>
      <w:lvlJc w:val="left"/>
      <w:pPr>
        <w:tabs>
          <w:tab w:val="num" w:pos="2880"/>
        </w:tabs>
        <w:ind w:left="2880" w:hanging="360"/>
      </w:pPr>
      <w:rPr>
        <w:rFonts w:ascii="Arial" w:hAnsi="Arial" w:hint="default"/>
      </w:rPr>
    </w:lvl>
    <w:lvl w:ilvl="4" w:tplc="13F6423C" w:tentative="1">
      <w:start w:val="1"/>
      <w:numFmt w:val="bullet"/>
      <w:lvlText w:val="•"/>
      <w:lvlJc w:val="left"/>
      <w:pPr>
        <w:tabs>
          <w:tab w:val="num" w:pos="3600"/>
        </w:tabs>
        <w:ind w:left="3600" w:hanging="360"/>
      </w:pPr>
      <w:rPr>
        <w:rFonts w:ascii="Arial" w:hAnsi="Arial" w:hint="default"/>
      </w:rPr>
    </w:lvl>
    <w:lvl w:ilvl="5" w:tplc="6B3E9862" w:tentative="1">
      <w:start w:val="1"/>
      <w:numFmt w:val="bullet"/>
      <w:lvlText w:val="•"/>
      <w:lvlJc w:val="left"/>
      <w:pPr>
        <w:tabs>
          <w:tab w:val="num" w:pos="4320"/>
        </w:tabs>
        <w:ind w:left="4320" w:hanging="360"/>
      </w:pPr>
      <w:rPr>
        <w:rFonts w:ascii="Arial" w:hAnsi="Arial" w:hint="default"/>
      </w:rPr>
    </w:lvl>
    <w:lvl w:ilvl="6" w:tplc="66426B2E" w:tentative="1">
      <w:start w:val="1"/>
      <w:numFmt w:val="bullet"/>
      <w:lvlText w:val="•"/>
      <w:lvlJc w:val="left"/>
      <w:pPr>
        <w:tabs>
          <w:tab w:val="num" w:pos="5040"/>
        </w:tabs>
        <w:ind w:left="5040" w:hanging="360"/>
      </w:pPr>
      <w:rPr>
        <w:rFonts w:ascii="Arial" w:hAnsi="Arial" w:hint="default"/>
      </w:rPr>
    </w:lvl>
    <w:lvl w:ilvl="7" w:tplc="2C6EF322" w:tentative="1">
      <w:start w:val="1"/>
      <w:numFmt w:val="bullet"/>
      <w:lvlText w:val="•"/>
      <w:lvlJc w:val="left"/>
      <w:pPr>
        <w:tabs>
          <w:tab w:val="num" w:pos="5760"/>
        </w:tabs>
        <w:ind w:left="5760" w:hanging="360"/>
      </w:pPr>
      <w:rPr>
        <w:rFonts w:ascii="Arial" w:hAnsi="Arial" w:hint="default"/>
      </w:rPr>
    </w:lvl>
    <w:lvl w:ilvl="8" w:tplc="DF205F5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C006E16"/>
    <w:multiLevelType w:val="hybridMultilevel"/>
    <w:tmpl w:val="9F0E6FE8"/>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1B4B51"/>
    <w:multiLevelType w:val="hybridMultilevel"/>
    <w:tmpl w:val="3BEACB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36"/>
  </w:num>
  <w:num w:numId="4">
    <w:abstractNumId w:val="19"/>
  </w:num>
  <w:num w:numId="5">
    <w:abstractNumId w:val="34"/>
  </w:num>
  <w:num w:numId="6">
    <w:abstractNumId w:val="12"/>
  </w:num>
  <w:num w:numId="7">
    <w:abstractNumId w:val="18"/>
  </w:num>
  <w:num w:numId="8">
    <w:abstractNumId w:val="33"/>
  </w:num>
  <w:num w:numId="9">
    <w:abstractNumId w:val="22"/>
  </w:num>
  <w:num w:numId="10">
    <w:abstractNumId w:val="0"/>
  </w:num>
  <w:num w:numId="11">
    <w:abstractNumId w:val="27"/>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
  </w:num>
  <w:num w:numId="15">
    <w:abstractNumId w:val="26"/>
  </w:num>
  <w:num w:numId="16">
    <w:abstractNumId w:val="1"/>
  </w:num>
  <w:num w:numId="17">
    <w:abstractNumId w:val="14"/>
  </w:num>
  <w:num w:numId="18">
    <w:abstractNumId w:val="30"/>
  </w:num>
  <w:num w:numId="19">
    <w:abstractNumId w:val="13"/>
  </w:num>
  <w:num w:numId="20">
    <w:abstractNumId w:val="10"/>
  </w:num>
  <w:num w:numId="21">
    <w:abstractNumId w:val="8"/>
  </w:num>
  <w:num w:numId="22">
    <w:abstractNumId w:val="32"/>
  </w:num>
  <w:num w:numId="23">
    <w:abstractNumId w:val="24"/>
  </w:num>
  <w:num w:numId="24">
    <w:abstractNumId w:val="21"/>
  </w:num>
  <w:num w:numId="25">
    <w:abstractNumId w:val="7"/>
  </w:num>
  <w:num w:numId="26">
    <w:abstractNumId w:val="6"/>
  </w:num>
  <w:num w:numId="27">
    <w:abstractNumId w:val="15"/>
  </w:num>
  <w:num w:numId="28">
    <w:abstractNumId w:val="29"/>
  </w:num>
  <w:num w:numId="29">
    <w:abstractNumId w:val="23"/>
  </w:num>
  <w:num w:numId="30">
    <w:abstractNumId w:val="28"/>
  </w:num>
  <w:num w:numId="31">
    <w:abstractNumId w:val="17"/>
  </w:num>
  <w:num w:numId="32">
    <w:abstractNumId w:val="5"/>
  </w:num>
  <w:num w:numId="33">
    <w:abstractNumId w:val="20"/>
  </w:num>
  <w:num w:numId="34">
    <w:abstractNumId w:val="31"/>
  </w:num>
  <w:num w:numId="35">
    <w:abstractNumId w:val="3"/>
  </w:num>
  <w:num w:numId="36">
    <w:abstractNumId w:val="35"/>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46B"/>
    <w:rsid w:val="000520D4"/>
    <w:rsid w:val="000E6679"/>
    <w:rsid w:val="001A49A2"/>
    <w:rsid w:val="001D2387"/>
    <w:rsid w:val="001D398B"/>
    <w:rsid w:val="0027646B"/>
    <w:rsid w:val="002C6E22"/>
    <w:rsid w:val="00377B34"/>
    <w:rsid w:val="00412BBA"/>
    <w:rsid w:val="00572806"/>
    <w:rsid w:val="0065051C"/>
    <w:rsid w:val="00780483"/>
    <w:rsid w:val="008E452C"/>
    <w:rsid w:val="00954066"/>
    <w:rsid w:val="009B133E"/>
    <w:rsid w:val="009D1AAB"/>
    <w:rsid w:val="00A01B78"/>
    <w:rsid w:val="00A3293D"/>
    <w:rsid w:val="00A51321"/>
    <w:rsid w:val="00A843E9"/>
    <w:rsid w:val="00AF58AF"/>
    <w:rsid w:val="00C4608E"/>
    <w:rsid w:val="00C72BF4"/>
    <w:rsid w:val="00C92E70"/>
    <w:rsid w:val="00D228A0"/>
    <w:rsid w:val="00DC4E87"/>
    <w:rsid w:val="00E21165"/>
    <w:rsid w:val="00ED1CFA"/>
    <w:rsid w:val="00EE2546"/>
    <w:rsid w:val="00F84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AF5BD"/>
  <w15:chartTrackingRefBased/>
  <w15:docId w15:val="{79FCDF4E-72B9-45D3-8DC8-D1E71F20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46B"/>
  </w:style>
  <w:style w:type="paragraph" w:styleId="Heading1">
    <w:name w:val="heading 1"/>
    <w:basedOn w:val="Normal"/>
    <w:next w:val="Normal"/>
    <w:link w:val="Heading1Char"/>
    <w:uiPriority w:val="9"/>
    <w:qFormat/>
    <w:rsid w:val="00A51321"/>
    <w:pPr>
      <w:outlineLvl w:val="0"/>
    </w:pPr>
    <w:rPr>
      <w:rFonts w:ascii="Times New Roman" w:hAnsi="Times New Roman" w:cs="Times New Roman"/>
      <w:b/>
    </w:rPr>
  </w:style>
  <w:style w:type="paragraph" w:styleId="Heading2">
    <w:name w:val="heading 2"/>
    <w:basedOn w:val="Heading1"/>
    <w:next w:val="Normal"/>
    <w:link w:val="Heading2Char"/>
    <w:uiPriority w:val="9"/>
    <w:unhideWhenUsed/>
    <w:qFormat/>
    <w:rsid w:val="008E452C"/>
    <w:pPr>
      <w:outlineLvl w:val="1"/>
    </w:pPr>
    <w:rPr>
      <w:sz w:val="24"/>
      <w:szCs w:val="24"/>
    </w:rPr>
  </w:style>
  <w:style w:type="paragraph" w:styleId="Heading4">
    <w:name w:val="heading 4"/>
    <w:basedOn w:val="Normal"/>
    <w:next w:val="Normal"/>
    <w:link w:val="Heading4Char"/>
    <w:uiPriority w:val="9"/>
    <w:semiHidden/>
    <w:unhideWhenUsed/>
    <w:qFormat/>
    <w:rsid w:val="008E452C"/>
    <w:pPr>
      <w:keepNext/>
      <w:spacing w:before="240" w:after="60" w:line="276"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646B"/>
    <w:pPr>
      <w:spacing w:after="0" w:line="240" w:lineRule="auto"/>
    </w:pPr>
    <w:rPr>
      <w:rFonts w:ascii="Calibri" w:eastAsia="Calibri" w:hAnsi="Calibri" w:cs="Times New Roman"/>
    </w:rPr>
  </w:style>
  <w:style w:type="character" w:customStyle="1" w:styleId="NoSpacingChar">
    <w:name w:val="No Spacing Char"/>
    <w:link w:val="NoSpacing"/>
    <w:uiPriority w:val="1"/>
    <w:rsid w:val="0027646B"/>
    <w:rPr>
      <w:rFonts w:ascii="Calibri" w:eastAsia="Calibri" w:hAnsi="Calibri" w:cs="Times New Roman"/>
    </w:rPr>
  </w:style>
  <w:style w:type="paragraph" w:customStyle="1" w:styleId="mk3txt">
    <w:name w:val="mk3 txt"/>
    <w:basedOn w:val="Normal"/>
    <w:qFormat/>
    <w:rsid w:val="0027646B"/>
    <w:pPr>
      <w:spacing w:before="80" w:after="60" w:line="240" w:lineRule="auto"/>
    </w:pPr>
    <w:rPr>
      <w:rFonts w:ascii="Times New Roman" w:eastAsia="Times New Roman" w:hAnsi="Times New Roman" w:cs="Times New Roman"/>
      <w:sz w:val="18"/>
      <w:szCs w:val="18"/>
      <w:lang w:val="en-GB"/>
    </w:rPr>
  </w:style>
  <w:style w:type="paragraph" w:styleId="ListParagraph">
    <w:name w:val="List Paragraph"/>
    <w:basedOn w:val="Normal"/>
    <w:link w:val="ListParagraphChar"/>
    <w:uiPriority w:val="34"/>
    <w:qFormat/>
    <w:rsid w:val="0027646B"/>
    <w:pPr>
      <w:spacing w:after="0" w:line="240" w:lineRule="auto"/>
      <w:ind w:left="720"/>
      <w:contextualSpacing/>
    </w:pPr>
    <w:rPr>
      <w:rFonts w:ascii="Times New Roman" w:eastAsia="Times New Roman" w:hAnsi="Times New Roman" w:cs="Times New Roman"/>
      <w:szCs w:val="20"/>
      <w:lang w:val="en-GB"/>
    </w:rPr>
  </w:style>
  <w:style w:type="character" w:customStyle="1" w:styleId="ListParagraphChar">
    <w:name w:val="List Paragraph Char"/>
    <w:link w:val="ListParagraph"/>
    <w:uiPriority w:val="34"/>
    <w:rsid w:val="0027646B"/>
    <w:rPr>
      <w:rFonts w:ascii="Times New Roman" w:eastAsia="Times New Roman" w:hAnsi="Times New Roman" w:cs="Times New Roman"/>
      <w:szCs w:val="20"/>
      <w:lang w:val="en-GB"/>
    </w:rPr>
  </w:style>
  <w:style w:type="table" w:styleId="TableGrid">
    <w:name w:val="Table Grid"/>
    <w:basedOn w:val="TableNormal"/>
    <w:uiPriority w:val="59"/>
    <w:rsid w:val="0027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764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A49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A51321"/>
    <w:rPr>
      <w:rFonts w:ascii="Times New Roman" w:hAnsi="Times New Roman" w:cs="Times New Roman"/>
      <w:b/>
    </w:rPr>
  </w:style>
  <w:style w:type="character" w:customStyle="1" w:styleId="Heading2Char">
    <w:name w:val="Heading 2 Char"/>
    <w:basedOn w:val="DefaultParagraphFont"/>
    <w:link w:val="Heading2"/>
    <w:uiPriority w:val="9"/>
    <w:rsid w:val="008E452C"/>
    <w:rPr>
      <w:rFonts w:ascii="Times New Roman" w:hAnsi="Times New Roman" w:cs="Times New Roman"/>
      <w:b/>
      <w:sz w:val="24"/>
      <w:szCs w:val="24"/>
    </w:rPr>
  </w:style>
  <w:style w:type="character" w:customStyle="1" w:styleId="Heading4Char">
    <w:name w:val="Heading 4 Char"/>
    <w:basedOn w:val="DefaultParagraphFont"/>
    <w:link w:val="Heading4"/>
    <w:uiPriority w:val="9"/>
    <w:semiHidden/>
    <w:rsid w:val="008E452C"/>
    <w:rPr>
      <w:rFonts w:ascii="Calibri" w:eastAsia="Times New Roman" w:hAnsi="Calibri" w:cs="Times New Roman"/>
      <w:b/>
      <w:bCs/>
      <w:sz w:val="28"/>
      <w:szCs w:val="28"/>
    </w:rPr>
  </w:style>
  <w:style w:type="paragraph" w:styleId="TOC1">
    <w:name w:val="toc 1"/>
    <w:basedOn w:val="Normal"/>
    <w:next w:val="Normal"/>
    <w:autoRedefine/>
    <w:uiPriority w:val="39"/>
    <w:unhideWhenUsed/>
    <w:qFormat/>
    <w:rsid w:val="008E452C"/>
    <w:pPr>
      <w:tabs>
        <w:tab w:val="right" w:leader="dot" w:pos="10800"/>
      </w:tabs>
      <w:spacing w:after="0" w:line="240" w:lineRule="auto"/>
      <w:jc w:val="center"/>
    </w:pPr>
    <w:rPr>
      <w:rFonts w:ascii="Times New Roman" w:eastAsia="Times New Roman" w:hAnsi="Times New Roman" w:cs="Times New Roman"/>
      <w:sz w:val="28"/>
      <w:szCs w:val="24"/>
    </w:rPr>
  </w:style>
  <w:style w:type="character" w:customStyle="1" w:styleId="BalloonTextChar">
    <w:name w:val="Balloon Text Char"/>
    <w:basedOn w:val="DefaultParagraphFont"/>
    <w:link w:val="BalloonText"/>
    <w:uiPriority w:val="99"/>
    <w:semiHidden/>
    <w:rsid w:val="008E452C"/>
    <w:rPr>
      <w:rFonts w:ascii="Segoe UI" w:hAnsi="Segoe UI" w:cs="Segoe UI"/>
      <w:sz w:val="18"/>
      <w:szCs w:val="18"/>
    </w:rPr>
  </w:style>
  <w:style w:type="paragraph" w:styleId="BalloonText">
    <w:name w:val="Balloon Text"/>
    <w:basedOn w:val="Normal"/>
    <w:link w:val="BalloonTextChar"/>
    <w:uiPriority w:val="99"/>
    <w:semiHidden/>
    <w:unhideWhenUsed/>
    <w:rsid w:val="008E452C"/>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8E452C"/>
    <w:rPr>
      <w:rFonts w:ascii="Segoe UI" w:hAnsi="Segoe UI" w:cs="Segoe UI"/>
      <w:sz w:val="18"/>
      <w:szCs w:val="18"/>
    </w:rPr>
  </w:style>
  <w:style w:type="paragraph" w:styleId="Header">
    <w:name w:val="header"/>
    <w:basedOn w:val="Normal"/>
    <w:link w:val="HeaderChar"/>
    <w:uiPriority w:val="99"/>
    <w:unhideWhenUsed/>
    <w:rsid w:val="008E45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52C"/>
  </w:style>
  <w:style w:type="paragraph" w:styleId="Footer">
    <w:name w:val="footer"/>
    <w:basedOn w:val="Normal"/>
    <w:link w:val="FooterChar"/>
    <w:uiPriority w:val="99"/>
    <w:unhideWhenUsed/>
    <w:rsid w:val="008E45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52C"/>
  </w:style>
  <w:style w:type="paragraph" w:styleId="Title">
    <w:name w:val="Title"/>
    <w:basedOn w:val="Normal"/>
    <w:link w:val="TitleChar"/>
    <w:uiPriority w:val="10"/>
    <w:qFormat/>
    <w:rsid w:val="008E452C"/>
    <w:pPr>
      <w:spacing w:after="0" w:line="240" w:lineRule="auto"/>
      <w:jc w:val="center"/>
    </w:pPr>
    <w:rPr>
      <w:rFonts w:ascii="Times New Roman" w:eastAsia="Times New Roman" w:hAnsi="Times New Roman" w:cs="Times New Roman"/>
      <w:sz w:val="48"/>
      <w:szCs w:val="24"/>
      <w:lang w:val="x-none" w:eastAsia="x-none"/>
    </w:rPr>
  </w:style>
  <w:style w:type="character" w:customStyle="1" w:styleId="TitleChar">
    <w:name w:val="Title Char"/>
    <w:basedOn w:val="DefaultParagraphFont"/>
    <w:link w:val="Title"/>
    <w:uiPriority w:val="10"/>
    <w:rsid w:val="008E452C"/>
    <w:rPr>
      <w:rFonts w:ascii="Times New Roman" w:eastAsia="Times New Roman" w:hAnsi="Times New Roman" w:cs="Times New Roman"/>
      <w:sz w:val="48"/>
      <w:szCs w:val="24"/>
      <w:lang w:val="x-none" w:eastAsia="x-none"/>
    </w:rPr>
  </w:style>
  <w:style w:type="paragraph" w:styleId="BodyText">
    <w:name w:val="Body Text"/>
    <w:basedOn w:val="Normal"/>
    <w:link w:val="BodyTextChar"/>
    <w:rsid w:val="008E452C"/>
    <w:pPr>
      <w:spacing w:after="0" w:line="360" w:lineRule="auto"/>
      <w:jc w:val="both"/>
    </w:pPr>
    <w:rPr>
      <w:rFonts w:ascii="Century Gothic" w:eastAsia="Times New Roman" w:hAnsi="Century Gothic" w:cs="Times New Roman"/>
      <w:color w:val="000000"/>
      <w:sz w:val="24"/>
      <w:szCs w:val="24"/>
      <w:lang w:val="x-none" w:eastAsia="x-none"/>
    </w:rPr>
  </w:style>
  <w:style w:type="character" w:customStyle="1" w:styleId="BodyTextChar">
    <w:name w:val="Body Text Char"/>
    <w:basedOn w:val="DefaultParagraphFont"/>
    <w:link w:val="BodyText"/>
    <w:rsid w:val="008E452C"/>
    <w:rPr>
      <w:rFonts w:ascii="Century Gothic" w:eastAsia="Times New Roman" w:hAnsi="Century Gothic" w:cs="Times New Roman"/>
      <w:color w:val="000000"/>
      <w:sz w:val="24"/>
      <w:szCs w:val="24"/>
      <w:lang w:val="x-none" w:eastAsia="x-none"/>
    </w:rPr>
  </w:style>
  <w:style w:type="paragraph" w:styleId="TOCHeading">
    <w:name w:val="TOC Heading"/>
    <w:basedOn w:val="Heading1"/>
    <w:next w:val="Normal"/>
    <w:uiPriority w:val="39"/>
    <w:unhideWhenUsed/>
    <w:qFormat/>
    <w:rsid w:val="008E452C"/>
    <w:pPr>
      <w:keepNext/>
      <w:keepLines/>
      <w:spacing w:before="240" w:after="0"/>
      <w:outlineLvl w:val="9"/>
    </w:pPr>
    <w:rPr>
      <w:rFonts w:asciiTheme="majorHAnsi" w:eastAsiaTheme="majorEastAsia" w:hAnsiTheme="majorHAnsi" w:cstheme="majorBidi"/>
      <w:b w:val="0"/>
      <w:bCs/>
      <w:color w:val="2E74B5" w:themeColor="accent1" w:themeShade="BF"/>
      <w:sz w:val="32"/>
      <w:szCs w:val="32"/>
    </w:rPr>
  </w:style>
  <w:style w:type="paragraph" w:styleId="TOC2">
    <w:name w:val="toc 2"/>
    <w:basedOn w:val="Normal"/>
    <w:next w:val="Normal"/>
    <w:autoRedefine/>
    <w:uiPriority w:val="39"/>
    <w:unhideWhenUsed/>
    <w:rsid w:val="008E452C"/>
    <w:pPr>
      <w:spacing w:after="100"/>
      <w:ind w:left="220"/>
    </w:pPr>
  </w:style>
  <w:style w:type="character" w:styleId="Hyperlink">
    <w:name w:val="Hyperlink"/>
    <w:basedOn w:val="DefaultParagraphFont"/>
    <w:uiPriority w:val="99"/>
    <w:unhideWhenUsed/>
    <w:rsid w:val="008E45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629712">
      <w:bodyDiv w:val="1"/>
      <w:marLeft w:val="0"/>
      <w:marRight w:val="0"/>
      <w:marTop w:val="0"/>
      <w:marBottom w:val="0"/>
      <w:divBdr>
        <w:top w:val="none" w:sz="0" w:space="0" w:color="auto"/>
        <w:left w:val="none" w:sz="0" w:space="0" w:color="auto"/>
        <w:bottom w:val="none" w:sz="0" w:space="0" w:color="auto"/>
        <w:right w:val="none" w:sz="0" w:space="0" w:color="auto"/>
      </w:divBdr>
    </w:div>
    <w:div w:id="215288150">
      <w:bodyDiv w:val="1"/>
      <w:marLeft w:val="0"/>
      <w:marRight w:val="0"/>
      <w:marTop w:val="0"/>
      <w:marBottom w:val="0"/>
      <w:divBdr>
        <w:top w:val="none" w:sz="0" w:space="0" w:color="auto"/>
        <w:left w:val="none" w:sz="0" w:space="0" w:color="auto"/>
        <w:bottom w:val="none" w:sz="0" w:space="0" w:color="auto"/>
        <w:right w:val="none" w:sz="0" w:space="0" w:color="auto"/>
      </w:divBdr>
    </w:div>
    <w:div w:id="353919518">
      <w:bodyDiv w:val="1"/>
      <w:marLeft w:val="0"/>
      <w:marRight w:val="0"/>
      <w:marTop w:val="0"/>
      <w:marBottom w:val="0"/>
      <w:divBdr>
        <w:top w:val="none" w:sz="0" w:space="0" w:color="auto"/>
        <w:left w:val="none" w:sz="0" w:space="0" w:color="auto"/>
        <w:bottom w:val="none" w:sz="0" w:space="0" w:color="auto"/>
        <w:right w:val="none" w:sz="0" w:space="0" w:color="auto"/>
      </w:divBdr>
    </w:div>
    <w:div w:id="465005735">
      <w:bodyDiv w:val="1"/>
      <w:marLeft w:val="0"/>
      <w:marRight w:val="0"/>
      <w:marTop w:val="0"/>
      <w:marBottom w:val="0"/>
      <w:divBdr>
        <w:top w:val="none" w:sz="0" w:space="0" w:color="auto"/>
        <w:left w:val="none" w:sz="0" w:space="0" w:color="auto"/>
        <w:bottom w:val="none" w:sz="0" w:space="0" w:color="auto"/>
        <w:right w:val="none" w:sz="0" w:space="0" w:color="auto"/>
      </w:divBdr>
    </w:div>
    <w:div w:id="525485217">
      <w:bodyDiv w:val="1"/>
      <w:marLeft w:val="0"/>
      <w:marRight w:val="0"/>
      <w:marTop w:val="0"/>
      <w:marBottom w:val="0"/>
      <w:divBdr>
        <w:top w:val="none" w:sz="0" w:space="0" w:color="auto"/>
        <w:left w:val="none" w:sz="0" w:space="0" w:color="auto"/>
        <w:bottom w:val="none" w:sz="0" w:space="0" w:color="auto"/>
        <w:right w:val="none" w:sz="0" w:space="0" w:color="auto"/>
      </w:divBdr>
    </w:div>
    <w:div w:id="605618360">
      <w:bodyDiv w:val="1"/>
      <w:marLeft w:val="0"/>
      <w:marRight w:val="0"/>
      <w:marTop w:val="0"/>
      <w:marBottom w:val="0"/>
      <w:divBdr>
        <w:top w:val="none" w:sz="0" w:space="0" w:color="auto"/>
        <w:left w:val="none" w:sz="0" w:space="0" w:color="auto"/>
        <w:bottom w:val="none" w:sz="0" w:space="0" w:color="auto"/>
        <w:right w:val="none" w:sz="0" w:space="0" w:color="auto"/>
      </w:divBdr>
    </w:div>
    <w:div w:id="693111970">
      <w:bodyDiv w:val="1"/>
      <w:marLeft w:val="0"/>
      <w:marRight w:val="0"/>
      <w:marTop w:val="0"/>
      <w:marBottom w:val="0"/>
      <w:divBdr>
        <w:top w:val="none" w:sz="0" w:space="0" w:color="auto"/>
        <w:left w:val="none" w:sz="0" w:space="0" w:color="auto"/>
        <w:bottom w:val="none" w:sz="0" w:space="0" w:color="auto"/>
        <w:right w:val="none" w:sz="0" w:space="0" w:color="auto"/>
      </w:divBdr>
    </w:div>
    <w:div w:id="725447880">
      <w:bodyDiv w:val="1"/>
      <w:marLeft w:val="0"/>
      <w:marRight w:val="0"/>
      <w:marTop w:val="0"/>
      <w:marBottom w:val="0"/>
      <w:divBdr>
        <w:top w:val="none" w:sz="0" w:space="0" w:color="auto"/>
        <w:left w:val="none" w:sz="0" w:space="0" w:color="auto"/>
        <w:bottom w:val="none" w:sz="0" w:space="0" w:color="auto"/>
        <w:right w:val="none" w:sz="0" w:space="0" w:color="auto"/>
      </w:divBdr>
    </w:div>
    <w:div w:id="861750200">
      <w:bodyDiv w:val="1"/>
      <w:marLeft w:val="0"/>
      <w:marRight w:val="0"/>
      <w:marTop w:val="0"/>
      <w:marBottom w:val="0"/>
      <w:divBdr>
        <w:top w:val="none" w:sz="0" w:space="0" w:color="auto"/>
        <w:left w:val="none" w:sz="0" w:space="0" w:color="auto"/>
        <w:bottom w:val="none" w:sz="0" w:space="0" w:color="auto"/>
        <w:right w:val="none" w:sz="0" w:space="0" w:color="auto"/>
      </w:divBdr>
    </w:div>
    <w:div w:id="1364601137">
      <w:bodyDiv w:val="1"/>
      <w:marLeft w:val="0"/>
      <w:marRight w:val="0"/>
      <w:marTop w:val="0"/>
      <w:marBottom w:val="0"/>
      <w:divBdr>
        <w:top w:val="none" w:sz="0" w:space="0" w:color="auto"/>
        <w:left w:val="none" w:sz="0" w:space="0" w:color="auto"/>
        <w:bottom w:val="none" w:sz="0" w:space="0" w:color="auto"/>
        <w:right w:val="none" w:sz="0" w:space="0" w:color="auto"/>
      </w:divBdr>
    </w:div>
    <w:div w:id="1414937534">
      <w:bodyDiv w:val="1"/>
      <w:marLeft w:val="0"/>
      <w:marRight w:val="0"/>
      <w:marTop w:val="0"/>
      <w:marBottom w:val="0"/>
      <w:divBdr>
        <w:top w:val="none" w:sz="0" w:space="0" w:color="auto"/>
        <w:left w:val="none" w:sz="0" w:space="0" w:color="auto"/>
        <w:bottom w:val="none" w:sz="0" w:space="0" w:color="auto"/>
        <w:right w:val="none" w:sz="0" w:space="0" w:color="auto"/>
      </w:divBdr>
    </w:div>
    <w:div w:id="1812013464">
      <w:bodyDiv w:val="1"/>
      <w:marLeft w:val="0"/>
      <w:marRight w:val="0"/>
      <w:marTop w:val="0"/>
      <w:marBottom w:val="0"/>
      <w:divBdr>
        <w:top w:val="none" w:sz="0" w:space="0" w:color="auto"/>
        <w:left w:val="none" w:sz="0" w:space="0" w:color="auto"/>
        <w:bottom w:val="none" w:sz="0" w:space="0" w:color="auto"/>
        <w:right w:val="none" w:sz="0" w:space="0" w:color="auto"/>
      </w:divBdr>
    </w:div>
    <w:div w:id="214180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32</Pages>
  <Words>5496</Words>
  <Characters>31332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 Mensah</dc:creator>
  <cp:keywords/>
  <dc:description/>
  <cp:lastModifiedBy>LINDA</cp:lastModifiedBy>
  <cp:revision>14</cp:revision>
  <cp:lastPrinted>2019-07-14T16:57:00Z</cp:lastPrinted>
  <dcterms:created xsi:type="dcterms:W3CDTF">2019-07-14T08:47:00Z</dcterms:created>
  <dcterms:modified xsi:type="dcterms:W3CDTF">2019-07-14T16:58:00Z</dcterms:modified>
</cp:coreProperties>
</file>